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1515"/>
      </w:tblGrid>
      <w:tr w:rsidR="00E012F1" w14:paraId="27953937" w14:textId="77777777" w:rsidTr="005F1F8D">
        <w:trPr>
          <w:trHeight w:val="4158"/>
        </w:trPr>
        <w:tc>
          <w:tcPr>
            <w:tcW w:w="11515" w:type="dxa"/>
            <w:tcBorders>
              <w:top w:val="nil"/>
              <w:left w:val="nil"/>
              <w:bottom w:val="single" w:sz="36" w:space="0" w:color="00703C"/>
              <w:right w:val="single" w:sz="4" w:space="0" w:color="FFFFFF" w:themeColor="background1"/>
            </w:tcBorders>
            <w:shd w:val="clear" w:color="auto" w:fill="auto"/>
          </w:tcPr>
          <w:tbl>
            <w:tblPr>
              <w:tblStyle w:val="TableGrid"/>
              <w:tblW w:w="9616" w:type="dxa"/>
              <w:tblInd w:w="8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6"/>
            </w:tblGrid>
            <w:tr w:rsidR="00247ED7" w:rsidRPr="005F1F8D" w14:paraId="63531323" w14:textId="77777777" w:rsidTr="0049292D">
              <w:trPr>
                <w:trHeight w:val="378"/>
              </w:trPr>
              <w:tc>
                <w:tcPr>
                  <w:tcW w:w="1666" w:type="pct"/>
                  <w:shd w:val="clear" w:color="auto" w:fill="00703C"/>
                  <w:vAlign w:val="center"/>
                </w:tcPr>
                <w:p w14:paraId="69EADE9E" w14:textId="77777777" w:rsidR="00247ED7" w:rsidRPr="005F1F8D" w:rsidRDefault="00247ED7" w:rsidP="00E012F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5F1F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Vehicle Class*</w:t>
                  </w:r>
                </w:p>
              </w:tc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00703C"/>
                  <w:vAlign w:val="center"/>
                </w:tcPr>
                <w:p w14:paraId="726B4FC7" w14:textId="77777777" w:rsidR="00247ED7" w:rsidRPr="005F1F8D" w:rsidRDefault="00247ED7" w:rsidP="00E012F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5F1F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Daily Rate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00703C"/>
                  <w:vAlign w:val="center"/>
                </w:tcPr>
                <w:p w14:paraId="19E07337" w14:textId="77777777" w:rsidR="00247ED7" w:rsidRPr="005F1F8D" w:rsidRDefault="00247ED7" w:rsidP="00E012F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5F1F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Airport One-Way </w:t>
                  </w:r>
                </w:p>
                <w:p w14:paraId="52B0CA70" w14:textId="77777777" w:rsidR="00247ED7" w:rsidRPr="005F1F8D" w:rsidRDefault="00247ED7" w:rsidP="00E012F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5F1F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Daily Rate</w:t>
                  </w:r>
                </w:p>
              </w:tc>
            </w:tr>
            <w:tr w:rsidR="00B25E87" w:rsidRPr="005F1F8D" w14:paraId="26D15EDE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05120780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Economy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FB66E8D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$36.92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34BBE1C7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25E87">
                    <w:rPr>
                      <w:rFonts w:ascii="Arial" w:hAnsi="Arial" w:cs="Arial"/>
                    </w:rPr>
                    <w:t>$88.45</w:t>
                  </w:r>
                </w:p>
              </w:tc>
            </w:tr>
            <w:tr w:rsidR="00B25E87" w:rsidRPr="005F1F8D" w14:paraId="6BC48FE7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93140BE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Compact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018D878D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$36.92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2D95ED7D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25E87">
                    <w:rPr>
                      <w:rFonts w:ascii="Arial" w:hAnsi="Arial" w:cs="Arial"/>
                    </w:rPr>
                    <w:t>$88.45</w:t>
                  </w:r>
                </w:p>
              </w:tc>
            </w:tr>
            <w:tr w:rsidR="00B25E87" w:rsidRPr="005F1F8D" w14:paraId="093C2E6A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ED17ECC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Intermediate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75FA53AA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$38.87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1F688ED4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25E87">
                    <w:rPr>
                      <w:rFonts w:ascii="Arial" w:hAnsi="Arial" w:cs="Arial"/>
                    </w:rPr>
                    <w:t>$88.45</w:t>
                  </w:r>
                </w:p>
              </w:tc>
            </w:tr>
            <w:tr w:rsidR="00B25E87" w:rsidRPr="005F1F8D" w14:paraId="3A9738C2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4CD525A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Standard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3DD293A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$38.87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46836A71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25E87">
                    <w:rPr>
                      <w:rFonts w:ascii="Arial" w:hAnsi="Arial" w:cs="Arial"/>
                    </w:rPr>
                    <w:t>$88.45</w:t>
                  </w:r>
                </w:p>
              </w:tc>
            </w:tr>
            <w:tr w:rsidR="00B25E87" w:rsidRPr="005F1F8D" w14:paraId="3F6E978B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56693DCC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Full Size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E74945A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$41.96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796C00FB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25E87">
                    <w:rPr>
                      <w:rFonts w:ascii="Arial" w:hAnsi="Arial" w:cs="Arial"/>
                    </w:rPr>
                    <w:t>$88.45</w:t>
                  </w:r>
                </w:p>
              </w:tc>
            </w:tr>
            <w:tr w:rsidR="00B25E87" w:rsidRPr="005F1F8D" w14:paraId="0F2052F2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0B87ACD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Premium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04BD302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$91.76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47EAA09C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25E87">
                    <w:rPr>
                      <w:rFonts w:ascii="Arial" w:hAnsi="Arial" w:cs="Arial"/>
                    </w:rPr>
                    <w:t>$137.48</w:t>
                  </w:r>
                </w:p>
              </w:tc>
            </w:tr>
            <w:tr w:rsidR="00B25E87" w:rsidRPr="005F1F8D" w14:paraId="3A93F061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61AD252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Minivan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2E038DC6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$72.73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5962B3AE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25E87">
                    <w:rPr>
                      <w:rFonts w:ascii="Arial" w:hAnsi="Arial" w:cs="Arial"/>
                    </w:rPr>
                    <w:t>$154.53</w:t>
                  </w:r>
                </w:p>
              </w:tc>
            </w:tr>
            <w:tr w:rsidR="00B25E87" w:rsidRPr="005F1F8D" w14:paraId="75A68F3A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58798EBB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Midsize/Standard SUV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A657F70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$69.38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32D6CDEB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25E87">
                    <w:rPr>
                      <w:rFonts w:ascii="Arial" w:hAnsi="Arial" w:cs="Arial"/>
                    </w:rPr>
                    <w:t>$154.53</w:t>
                  </w:r>
                </w:p>
              </w:tc>
            </w:tr>
            <w:tr w:rsidR="00B25E87" w:rsidRPr="005F1F8D" w14:paraId="4B05A666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1D1A2A1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Full Size SUV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258A606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$96.24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0DE5FC1D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25E87">
                    <w:rPr>
                      <w:rFonts w:ascii="Arial" w:hAnsi="Arial" w:cs="Arial"/>
                    </w:rPr>
                    <w:t>$175.84</w:t>
                  </w:r>
                </w:p>
              </w:tc>
            </w:tr>
            <w:tr w:rsidR="00B25E87" w:rsidRPr="005F1F8D" w14:paraId="629024FE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2CD63EF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Premium SUV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0C7F893D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$96.24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13C0B298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25E87">
                    <w:rPr>
                      <w:rFonts w:ascii="Arial" w:hAnsi="Arial" w:cs="Arial"/>
                    </w:rPr>
                    <w:t>$175.84</w:t>
                  </w:r>
                </w:p>
              </w:tc>
            </w:tr>
            <w:tr w:rsidR="00B25E87" w:rsidRPr="005F1F8D" w14:paraId="50893F7E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EE811D1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Small Pick-Up Truck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8006E32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$78.33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039043E4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25E87">
                    <w:rPr>
                      <w:rFonts w:ascii="Arial" w:hAnsi="Arial" w:cs="Arial"/>
                    </w:rPr>
                    <w:t>$154.53</w:t>
                  </w:r>
                </w:p>
              </w:tc>
            </w:tr>
            <w:tr w:rsidR="00B25E87" w:rsidRPr="005F1F8D" w14:paraId="3AFD9F90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C55B16C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  <w:lang w:val="es-ES"/>
                    </w:rPr>
                    <w:t>Large Pick-Up Truck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E843E3F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$83.93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7254D1B2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25E87" w:rsidRPr="005F1F8D" w14:paraId="48137F30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2EDF2191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  <w:lang w:val="es-ES"/>
                    </w:rPr>
                  </w:pPr>
                  <w:r w:rsidRPr="005F1F8D">
                    <w:rPr>
                      <w:rFonts w:ascii="Arial" w:hAnsi="Arial" w:cs="Arial"/>
                      <w:lang w:val="es-ES"/>
                    </w:rPr>
                    <w:t>Cargo Van/HD Cargo Van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11791BD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$103.91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403EE63D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25E87" w:rsidRPr="005F1F8D" w14:paraId="682DBE99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2F0323CA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  <w:lang w:val="es-ES"/>
                    </w:rPr>
                  </w:pPr>
                  <w:r w:rsidRPr="005F1F8D">
                    <w:rPr>
                      <w:rFonts w:ascii="Arial" w:hAnsi="Arial" w:cs="Arial"/>
                      <w:lang w:val="es-ES"/>
                    </w:rPr>
                    <w:t>HD XL/Mini Cargo Van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2680BD93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$111.90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33F564EE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25E87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25E87" w:rsidRPr="005F1F8D" w14:paraId="266850FF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DF5E001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Compact/Intermediate Hybrid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C9F59D6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$54.83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2846278F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$137.48</w:t>
                  </w:r>
                </w:p>
              </w:tc>
            </w:tr>
            <w:tr w:rsidR="00B25E87" w:rsidRPr="005F1F8D" w14:paraId="02ADE046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0AF81B62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Full Size Hybrid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B3F42C9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$60.43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74F1FE18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$137.48</w:t>
                  </w:r>
                </w:p>
              </w:tc>
            </w:tr>
            <w:tr w:rsidR="00B25E87" w:rsidRPr="005F1F8D" w14:paraId="36862EA9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3819327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Jeep/Crossover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7CF72212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$72.73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2FE31AC1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25E87" w:rsidRPr="005F1F8D" w14:paraId="4702D725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54B8ED59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Convertible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55765502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$91.76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37A81A39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25E87" w:rsidRPr="005F1F8D" w14:paraId="2A7E85F3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5304897F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12 Passenger Van</w:t>
                  </w:r>
                  <w:r w:rsidR="00F134C6" w:rsidRPr="00F134C6">
                    <w:rPr>
                      <w:rFonts w:ascii="Arial" w:hAnsi="Arial" w:cs="Arial"/>
                      <w:vertAlign w:val="superscript"/>
                    </w:rPr>
                    <w:t>†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701BABEB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$136.52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709F4DF4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25E87" w:rsidRPr="005F1F8D" w14:paraId="4CB9510E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52E57BF1" w14:textId="77777777" w:rsidR="00B25E87" w:rsidRPr="005F1F8D" w:rsidRDefault="00B25E87" w:rsidP="00B25E87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15 Passenger Van</w:t>
                  </w:r>
                  <w:r w:rsidR="00F134C6" w:rsidRPr="00F134C6">
                    <w:rPr>
                      <w:rFonts w:ascii="Arial" w:hAnsi="Arial" w:cs="Arial"/>
                      <w:vertAlign w:val="superscript"/>
                    </w:rPr>
                    <w:t>†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8D09D06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$156.66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0624CC2B" w14:textId="77777777" w:rsidR="00B25E87" w:rsidRPr="00B25E87" w:rsidRDefault="00B25E87" w:rsidP="00B25E87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25E87">
                    <w:rPr>
                      <w:rFonts w:ascii="Arial" w:hAnsi="Arial" w:cs="Arial"/>
                    </w:rPr>
                    <w:t>N/A</w:t>
                  </w:r>
                </w:p>
              </w:tc>
            </w:tr>
          </w:tbl>
          <w:p w14:paraId="7C677234" w14:textId="77777777" w:rsidR="00E012F1" w:rsidRPr="005F1F8D" w:rsidRDefault="00E012F1" w:rsidP="003D4AF0">
            <w:pPr>
              <w:rPr>
                <w:rFonts w:ascii="Arial" w:eastAsia="Century Gothic" w:hAnsi="Arial" w:cs="Arial"/>
                <w:b/>
                <w:bCs/>
                <w:color w:val="FFFFFF" w:themeColor="background1"/>
                <w:sz w:val="16"/>
                <w:szCs w:val="16"/>
                <w:lang w:bidi="en-US"/>
              </w:rPr>
            </w:pPr>
          </w:p>
        </w:tc>
      </w:tr>
      <w:tr w:rsidR="00384EDB" w14:paraId="583C7472" w14:textId="77777777" w:rsidTr="006B136A">
        <w:trPr>
          <w:trHeight w:val="234"/>
        </w:trPr>
        <w:tc>
          <w:tcPr>
            <w:tcW w:w="11515" w:type="dxa"/>
            <w:tcBorders>
              <w:top w:val="single" w:sz="36" w:space="0" w:color="00703C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22C0C46E" w14:textId="77777777" w:rsidR="00384EDB" w:rsidRPr="006B136A" w:rsidRDefault="00384EDB" w:rsidP="00384EDB">
            <w:pPr>
              <w:spacing w:after="120"/>
              <w:rPr>
                <w:rFonts w:ascii="Arial" w:hAnsi="Arial" w:cs="Arial"/>
                <w:noProof/>
              </w:rPr>
            </w:pPr>
            <w:r w:rsidRPr="006B136A">
              <w:rPr>
                <w:rFonts w:ascii="Arial" w:hAnsi="Arial" w:cs="Arial"/>
                <w:b/>
                <w:bCs/>
                <w:color w:val="00703C"/>
              </w:rPr>
              <w:t>City Surcharges</w:t>
            </w:r>
            <w:r w:rsidRPr="006B136A">
              <w:rPr>
                <w:rFonts w:ascii="Arial" w:hAnsi="Arial" w:cs="Arial"/>
                <w:b/>
                <w:bCs/>
                <w:color w:val="00703C"/>
                <w:sz w:val="18"/>
                <w:szCs w:val="18"/>
              </w:rPr>
              <w:t>**</w:t>
            </w:r>
          </w:p>
        </w:tc>
      </w:tr>
      <w:tr w:rsidR="00384EDB" w14:paraId="7120D839" w14:textId="77777777" w:rsidTr="006B136A">
        <w:trPr>
          <w:trHeight w:val="4419"/>
        </w:trPr>
        <w:tc>
          <w:tcPr>
            <w:tcW w:w="11515" w:type="dxa"/>
            <w:tcBorders>
              <w:top w:val="nil"/>
              <w:left w:val="single" w:sz="4" w:space="0" w:color="FFFFFF" w:themeColor="background1"/>
              <w:bottom w:val="single" w:sz="36" w:space="0" w:color="00703C"/>
              <w:right w:val="nil"/>
            </w:tcBorders>
            <w:shd w:val="clear" w:color="auto" w:fill="auto"/>
          </w:tcPr>
          <w:p w14:paraId="224C1401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Applies to</w:t>
            </w:r>
            <w:r w:rsidR="00FB60A4"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Airport</w:t>
            </w: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Locations</w:t>
            </w:r>
          </w:p>
          <w:p w14:paraId="5BA834FE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Richmond, VA</w:t>
            </w:r>
          </w:p>
          <w:p w14:paraId="5F05CAD0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Augusta, GA; Harrisburg, PA; Phoenix; Sacramento; Scranton, PA; State of IL (excl. Chicago); State of TN (excl. Nashville); State of SC (excl. Myrtle Beach); State of Wisconsin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; Rochester; Buffalo; Syracuse</w:t>
            </w:r>
          </w:p>
          <w:p w14:paraId="7C4285E5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Albany; Westchester (HPN); Stewart (SWF); Islip (ISP); Burlington (BTV)</w:t>
            </w:r>
          </w:p>
          <w:p w14:paraId="1F179775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012F1"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State of Alaska; 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Atlanta; Burbank; Hawaii Airports; Jackson, WY; John Wayne Airport (SNA); Los Angeles area (excl. LAX); Minneapolis/St. Paul; Monterey; Nashville; Oakland; Pittsburgh; Providence; Commonwealth of Puerto Rico; Rapid City; San Diego; San Francisco (incl. the convention center); San Jose; State of Texas  </w:t>
            </w:r>
          </w:p>
          <w:p w14:paraId="671A2151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Baltimore; Boston; Detroit; Philadelphia; Washington, DC</w:t>
            </w:r>
          </w:p>
          <w:p w14:paraId="707D1B01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$15.00: </w:t>
            </w:r>
            <w:r w:rsidRPr="006B136A">
              <w:rPr>
                <w:rFonts w:ascii="Arial" w:hAnsi="Arial" w:cs="Arial"/>
                <w:sz w:val="16"/>
                <w:szCs w:val="16"/>
              </w:rPr>
              <w:t>Chicago; Los Angeles International Airport (LAX); Newark (EWR)</w:t>
            </w:r>
          </w:p>
          <w:p w14:paraId="0A81FBDD" w14:textId="77777777" w:rsidR="00384EDB" w:rsidRPr="006B136A" w:rsidRDefault="00384EDB" w:rsidP="00B42E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$23.00: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>LaGuardia (LGA); Kennedy (JFK)</w:t>
            </w:r>
          </w:p>
          <w:p w14:paraId="37A8028F" w14:textId="77777777" w:rsidR="00384EDB" w:rsidRPr="006B136A" w:rsidRDefault="00384EDB" w:rsidP="009D77C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3770768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Applies to Home City Locations</w:t>
            </w:r>
          </w:p>
          <w:p w14:paraId="48640A5B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Long Island Metro; Westchester Metro (incl. Greenwich 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&amp;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Stamford CT); Burlington Metro (VT)</w:t>
            </w:r>
          </w:p>
          <w:p w14:paraId="40EE1C47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012F1" w:rsidRPr="006B136A">
              <w:rPr>
                <w:rFonts w:ascii="Arial" w:eastAsia="Times New Roman" w:hAnsi="Arial" w:cs="Arial"/>
                <w:sz w:val="16"/>
                <w:szCs w:val="16"/>
              </w:rPr>
              <w:t>State of Alaska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r w:rsidR="00E012F1"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>Commonwealth of Puerto Rico; Boston Home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City; Bemidji 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&amp;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Moorhead, MN; State of Nebraska (excl. Omaha 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&amp;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Lincoln) State of Wyoming (excl. Cheyenne, Laramie, 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&amp;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Jackson); San Francisco Downtown</w:t>
            </w:r>
          </w:p>
          <w:p w14:paraId="09BF93C2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 xml:space="preserve">Washington DC </w:t>
            </w:r>
            <w:r w:rsidR="00E012F1">
              <w:rPr>
                <w:rFonts w:ascii="Arial" w:hAnsi="Arial" w:cs="Arial"/>
                <w:sz w:val="16"/>
                <w:szCs w:val="16"/>
              </w:rPr>
              <w:t>a</w:t>
            </w:r>
            <w:r w:rsidRPr="006B136A">
              <w:rPr>
                <w:rFonts w:ascii="Arial" w:hAnsi="Arial" w:cs="Arial"/>
                <w:sz w:val="16"/>
                <w:szCs w:val="16"/>
              </w:rPr>
              <w:t xml:space="preserve">rea </w:t>
            </w:r>
          </w:p>
          <w:p w14:paraId="1594234A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>Chicago Home</w:t>
            </w:r>
            <w:r w:rsidR="00E012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>City; Hawaii Home</w:t>
            </w:r>
            <w:r w:rsidR="00E012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6F1A8EFE" w14:textId="77777777" w:rsidR="00384EDB" w:rsidRPr="006B136A" w:rsidRDefault="00384EDB" w:rsidP="00EC56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$23.00: 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NYC Boroughs (Bronx, Brooklyn, Manhattan, Queens, and Stanton Island) </w:t>
            </w:r>
          </w:p>
          <w:p w14:paraId="68ECA08E" w14:textId="77777777" w:rsidR="00384EDB" w:rsidRPr="006B136A" w:rsidRDefault="00384EDB" w:rsidP="004A393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8D85235" w14:textId="77777777" w:rsidR="00384EDB" w:rsidRPr="006B136A" w:rsidRDefault="00384EDB" w:rsidP="004A393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DD6A74C" w14:textId="77777777" w:rsidR="00384EDB" w:rsidRPr="006B136A" w:rsidRDefault="00384EDB" w:rsidP="009D77C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B136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Emerald Club program</w:t>
            </w:r>
          </w:p>
          <w:p w14:paraId="2EDD0BF7" w14:textId="77777777" w:rsidR="00384EDB" w:rsidRPr="006B136A" w:rsidRDefault="00384EDB" w:rsidP="009920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B136A">
              <w:rPr>
                <w:rFonts w:ascii="Arial" w:hAnsi="Arial" w:cs="Arial"/>
                <w:sz w:val="16"/>
                <w:szCs w:val="16"/>
              </w:rPr>
              <w:t>One Club – Two Brands.</w:t>
            </w:r>
            <w:r w:rsidRPr="006B13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 xml:space="preserve">Emerald Club members enjoy many benefits while renting across Enterprise and National’s nationwide rental network. </w:t>
            </w:r>
          </w:p>
        </w:tc>
      </w:tr>
      <w:tr w:rsidR="00F938E5" w14:paraId="2B094F94" w14:textId="77777777" w:rsidTr="006C07C3">
        <w:trPr>
          <w:trHeight w:val="2079"/>
        </w:trPr>
        <w:tc>
          <w:tcPr>
            <w:tcW w:w="11515" w:type="dxa"/>
            <w:tcBorders>
              <w:top w:val="single" w:sz="36" w:space="0" w:color="00703C"/>
              <w:left w:val="nil"/>
              <w:bottom w:val="nil"/>
              <w:right w:val="nil"/>
            </w:tcBorders>
            <w:vAlign w:val="center"/>
          </w:tcPr>
          <w:p w14:paraId="1413E637" w14:textId="77777777" w:rsidR="00645C44" w:rsidRPr="006B136A" w:rsidRDefault="00645C44" w:rsidP="00F47C7F">
            <w:pPr>
              <w:contextualSpacing/>
              <w:jc w:val="both"/>
              <w:rPr>
                <w:rFonts w:ascii="Arial" w:hAnsi="Arial" w:cs="Arial"/>
                <w:b/>
                <w:bCs/>
                <w:color w:val="00703C"/>
                <w:sz w:val="24"/>
                <w:szCs w:val="24"/>
              </w:rPr>
            </w:pPr>
            <w:r w:rsidRPr="006B136A">
              <w:rPr>
                <w:rFonts w:ascii="Arial" w:hAnsi="Arial" w:cs="Arial"/>
                <w:b/>
                <w:bCs/>
                <w:color w:val="00703C"/>
                <w:sz w:val="24"/>
                <w:szCs w:val="24"/>
              </w:rPr>
              <w:t>Terms &amp; Conditions</w:t>
            </w:r>
          </w:p>
          <w:p w14:paraId="5A7387D9" w14:textId="77777777" w:rsidR="00645C44" w:rsidRPr="006B136A" w:rsidRDefault="00645C44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703C"/>
                <w:sz w:val="8"/>
                <w:szCs w:val="8"/>
              </w:rPr>
            </w:pPr>
          </w:p>
          <w:p w14:paraId="1D2F6EB2" w14:textId="77777777" w:rsidR="00944C09" w:rsidRPr="006B136A" w:rsidRDefault="00944C09" w:rsidP="00944C09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w w:val="105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>Protection Products:</w:t>
            </w:r>
            <w:r w:rsidRPr="006B136A">
              <w:rPr>
                <w:rFonts w:ascii="Arial" w:hAnsi="Arial" w:cs="Arial"/>
                <w:b/>
                <w:color w:val="00703C"/>
                <w:w w:val="105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>Damage Waiver includes Full DW ($0 Deductible); Liability includes Combined Single Limit of $1,000,000.</w:t>
            </w:r>
          </w:p>
          <w:p w14:paraId="3FB6547E" w14:textId="77777777" w:rsidR="00645C44" w:rsidRPr="006B136A" w:rsidRDefault="00645C44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>Multiplier Discount:</w:t>
            </w:r>
            <w:r w:rsidRPr="006B136A">
              <w:rPr>
                <w:rFonts w:ascii="Arial" w:hAnsi="Arial" w:cs="Arial"/>
                <w:b/>
                <w:color w:val="00703C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</w:rPr>
              <w:t xml:space="preserve">Weekly rentals are charged </w:t>
            </w:r>
            <w:r w:rsidR="00837D1D" w:rsidRPr="006B136A">
              <w:rPr>
                <w:rFonts w:ascii="Arial" w:hAnsi="Arial" w:cs="Arial"/>
                <w:b/>
                <w:bCs/>
                <w:color w:val="231F20"/>
                <w:sz w:val="16"/>
                <w:szCs w:val="16"/>
                <w:u w:val="single"/>
              </w:rPr>
              <w:t>5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</w:rPr>
              <w:t xml:space="preserve"> times the Daily Rate; Monthly rentals are charged </w:t>
            </w:r>
            <w:r w:rsidRPr="006B136A">
              <w:rPr>
                <w:rFonts w:ascii="Arial" w:hAnsi="Arial" w:cs="Arial"/>
                <w:b/>
                <w:bCs/>
                <w:color w:val="231F20"/>
                <w:sz w:val="16"/>
                <w:szCs w:val="16"/>
                <w:u w:val="single"/>
              </w:rPr>
              <w:t>2</w:t>
            </w:r>
            <w:r w:rsidR="00837D1D" w:rsidRPr="006B136A">
              <w:rPr>
                <w:rFonts w:ascii="Arial" w:hAnsi="Arial" w:cs="Arial"/>
                <w:b/>
                <w:bCs/>
                <w:color w:val="231F20"/>
                <w:sz w:val="16"/>
                <w:szCs w:val="16"/>
                <w:u w:val="single"/>
              </w:rPr>
              <w:t>0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</w:rPr>
              <w:t xml:space="preserve"> times the Daily Rate</w:t>
            </w:r>
            <w:r w:rsidR="009C40C7" w:rsidRPr="006B136A"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</w:p>
          <w:p w14:paraId="50D43798" w14:textId="77777777" w:rsidR="00944C09" w:rsidRPr="006B136A" w:rsidRDefault="00944C09" w:rsidP="00944C09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>Rental Mileage Allowance:</w:t>
            </w:r>
            <w:r w:rsidRPr="006B136A">
              <w:rPr>
                <w:rFonts w:ascii="Arial" w:hAnsi="Arial" w:cs="Arial"/>
                <w:b/>
                <w:color w:val="00703C"/>
                <w:w w:val="105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All vehicle classes listed above include </w:t>
            </w:r>
            <w:r w:rsidRPr="006B136A">
              <w:rPr>
                <w:rFonts w:ascii="Arial" w:hAnsi="Arial" w:cs="Arial"/>
                <w:b/>
                <w:bCs/>
                <w:color w:val="231F20"/>
                <w:w w:val="105"/>
                <w:sz w:val="16"/>
                <w:szCs w:val="16"/>
                <w:u w:val="single"/>
              </w:rPr>
              <w:t>Unlimited</w:t>
            </w:r>
            <w:r w:rsidRPr="006B136A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 free miles per rental. </w:t>
            </w:r>
          </w:p>
          <w:p w14:paraId="7865A98B" w14:textId="77777777" w:rsidR="00F47C7F" w:rsidRPr="006B136A" w:rsidRDefault="00F47C7F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231F20"/>
                <w:sz w:val="16"/>
                <w:szCs w:val="16"/>
                <w:lang w:bidi="en-US"/>
              </w:rPr>
            </w:pPr>
            <w:r w:rsidRPr="006B136A">
              <w:rPr>
                <w:rFonts w:ascii="Arial" w:hAnsi="Arial" w:cs="Arial"/>
                <w:b/>
                <w:bCs/>
                <w:color w:val="231F20"/>
                <w:sz w:val="16"/>
                <w:szCs w:val="16"/>
                <w:lang w:bidi="en-US"/>
              </w:rPr>
              <w:t>National Brand One-Way Mileage Charge</w:t>
            </w:r>
            <w:r w:rsidR="00837D1D" w:rsidRPr="006B136A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 All vehicle classes listed above 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  <w:lang w:bidi="en-US"/>
              </w:rPr>
              <w:t xml:space="preserve">include </w:t>
            </w:r>
            <w:r w:rsidR="00837D1D" w:rsidRPr="006B136A">
              <w:rPr>
                <w:rFonts w:ascii="Arial" w:hAnsi="Arial" w:cs="Arial"/>
                <w:b/>
                <w:bCs/>
                <w:color w:val="231F20"/>
                <w:w w:val="105"/>
                <w:sz w:val="16"/>
                <w:szCs w:val="16"/>
                <w:u w:val="single"/>
              </w:rPr>
              <w:t>Unlimited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  <w:lang w:bidi="en-US"/>
              </w:rPr>
              <w:t xml:space="preserve"> free miles.</w:t>
            </w:r>
          </w:p>
          <w:p w14:paraId="6F2625D7" w14:textId="6CAF4BE6" w:rsidR="00645C44" w:rsidRPr="006B136A" w:rsidRDefault="00A13BA9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 xml:space="preserve">Home City One-Way Rentals: </w:t>
            </w:r>
            <w:r w:rsidR="00837D1D" w:rsidRPr="006B136A">
              <w:rPr>
                <w:rFonts w:ascii="Arial" w:hAnsi="Arial" w:cs="Arial"/>
                <w:bCs/>
                <w:sz w:val="16"/>
                <w:szCs w:val="16"/>
              </w:rPr>
              <w:t xml:space="preserve">In State </w:t>
            </w:r>
            <w:r w:rsidRPr="006B136A">
              <w:rPr>
                <w:rFonts w:ascii="Arial" w:hAnsi="Arial" w:cs="Arial"/>
                <w:bCs/>
                <w:sz w:val="16"/>
                <w:szCs w:val="16"/>
              </w:rPr>
              <w:t>Home-City</w:t>
            </w:r>
            <w:r w:rsidR="00837D1D" w:rsidRPr="006B13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bCs/>
                <w:sz w:val="16"/>
                <w:szCs w:val="16"/>
              </w:rPr>
              <w:t xml:space="preserve">Locations have an </w:t>
            </w:r>
            <w:r w:rsidRPr="00F52172">
              <w:rPr>
                <w:rFonts w:ascii="Arial" w:hAnsi="Arial" w:cs="Arial"/>
                <w:bCs/>
                <w:sz w:val="16"/>
                <w:szCs w:val="16"/>
              </w:rPr>
              <w:t xml:space="preserve">Additional </w:t>
            </w:r>
            <w:r w:rsidRPr="00F52172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 w:rsidR="00F52172" w:rsidRPr="00F52172"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="00AC11C1" w:rsidRPr="006B13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bCs/>
                <w:sz w:val="16"/>
                <w:szCs w:val="16"/>
              </w:rPr>
              <w:t>drop fee for One-Way Rentals.</w:t>
            </w:r>
            <w:r w:rsidR="00837D1D" w:rsidRPr="006B136A">
              <w:rPr>
                <w:rFonts w:ascii="Arial" w:hAnsi="Arial" w:cs="Arial"/>
                <w:bCs/>
                <w:sz w:val="16"/>
                <w:szCs w:val="16"/>
              </w:rPr>
              <w:t xml:space="preserve"> Out of State Home-City Locations have an Additional </w:t>
            </w:r>
            <w:r w:rsidR="00837D1D" w:rsidRPr="006B136A">
              <w:rPr>
                <w:rFonts w:ascii="Arial" w:hAnsi="Arial" w:cs="Arial"/>
                <w:b/>
                <w:sz w:val="16"/>
                <w:szCs w:val="16"/>
                <w:u w:val="single"/>
              </w:rPr>
              <w:t>$125.00</w:t>
            </w:r>
            <w:r w:rsidR="00837D1D" w:rsidRPr="006B136A">
              <w:rPr>
                <w:rFonts w:ascii="Arial" w:hAnsi="Arial" w:cs="Arial"/>
                <w:bCs/>
                <w:sz w:val="16"/>
                <w:szCs w:val="16"/>
              </w:rPr>
              <w:t xml:space="preserve"> drop fee for One-Way Rentals.</w:t>
            </w:r>
          </w:p>
          <w:p w14:paraId="25869C1F" w14:textId="77777777" w:rsidR="00944C09" w:rsidRPr="006B136A" w:rsidRDefault="00944C09" w:rsidP="00944C09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 xml:space="preserve">Young Renter: </w:t>
            </w:r>
            <w:r w:rsidRPr="006B136A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Fee will be waived for Eligible Renters who are eighteen (18) to twenty-four (24) years old renting for Business use.</w:t>
            </w:r>
          </w:p>
          <w:p w14:paraId="38202435" w14:textId="77777777" w:rsidR="00837D1D" w:rsidRPr="006B136A" w:rsidRDefault="00837D1D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w w:val="105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 xml:space="preserve">Rental Age Requirements: </w:t>
            </w:r>
            <w:r w:rsidR="00302692"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>Renters must be 18 years of age to rent most vehicle classes except for the following: renters of 12/15 passenger vans must be 25 or older to rent, and renters with 10 or more passengers must be 21 or older to rent</w:t>
            </w:r>
          </w:p>
          <w:p w14:paraId="4419E204" w14:textId="77777777" w:rsidR="00944C09" w:rsidRPr="006B136A" w:rsidRDefault="00944C09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 xml:space="preserve">Miscellaneous: 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Additional Eligible Renter Fee will be waived; Additional Roadside </w:t>
            </w:r>
            <w:r w:rsidR="00384EDB"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>P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>rotection can be purchased for</w:t>
            </w:r>
            <w:r w:rsidR="00384EDB"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 a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 cost of </w:t>
            </w:r>
            <w:r w:rsidRPr="006B136A">
              <w:rPr>
                <w:rFonts w:ascii="Arial" w:hAnsi="Arial" w:cs="Arial"/>
                <w:b/>
                <w:w w:val="105"/>
                <w:sz w:val="16"/>
                <w:szCs w:val="16"/>
                <w:u w:val="single"/>
              </w:rPr>
              <w:t>$5.99/day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. </w:t>
            </w:r>
          </w:p>
          <w:p w14:paraId="30008859" w14:textId="77777777" w:rsidR="006B136A" w:rsidRDefault="006B136A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spacing w:val="-3"/>
                <w:sz w:val="12"/>
                <w:szCs w:val="12"/>
              </w:rPr>
            </w:pPr>
          </w:p>
          <w:p w14:paraId="1F7B9075" w14:textId="77777777" w:rsidR="00645C44" w:rsidRPr="006B136A" w:rsidRDefault="00645C44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6B136A">
              <w:rPr>
                <w:rFonts w:ascii="Arial" w:hAnsi="Arial" w:cs="Arial"/>
                <w:spacing w:val="-3"/>
                <w:sz w:val="12"/>
                <w:szCs w:val="12"/>
              </w:rPr>
              <w:t>*</w:t>
            </w:r>
            <w:r w:rsidR="0000730D" w:rsidRPr="006B136A">
              <w:rPr>
                <w:rFonts w:ascii="Arial" w:hAnsi="Arial" w:cs="Arial"/>
                <w:spacing w:val="-3"/>
                <w:sz w:val="12"/>
                <w:szCs w:val="12"/>
              </w:rPr>
              <w:t>Location-based restrictions or additional requirements may apply. Please refer to agreement for full details.</w:t>
            </w:r>
          </w:p>
          <w:p w14:paraId="62618EFA" w14:textId="77777777" w:rsidR="00F938E5" w:rsidRPr="006B136A" w:rsidRDefault="00F47C7F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6B136A">
              <w:rPr>
                <w:rFonts w:ascii="Arial" w:hAnsi="Arial" w:cs="Arial"/>
                <w:w w:val="105"/>
                <w:sz w:val="12"/>
                <w:szCs w:val="12"/>
              </w:rPr>
              <w:t>**Additional seasonal surcharges may apply in select markets.</w:t>
            </w:r>
          </w:p>
          <w:p w14:paraId="53B6E8AE" w14:textId="77777777" w:rsidR="00A13BA9" w:rsidRPr="006B136A" w:rsidRDefault="00F134C6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  <w:szCs w:val="12"/>
                <w:vertAlign w:val="superscript"/>
              </w:rPr>
              <w:t>†</w:t>
            </w:r>
            <w:r w:rsidR="00A13BA9" w:rsidRPr="006B136A">
              <w:rPr>
                <w:rFonts w:ascii="Arial" w:hAnsi="Arial" w:cs="Arial"/>
                <w:w w:val="105"/>
                <w:sz w:val="12"/>
                <w:szCs w:val="12"/>
              </w:rPr>
              <w:t>Additional requirements, including but not limited to additional terms and conditions, shall apply to the rental of these classes of vehicles.</w:t>
            </w:r>
          </w:p>
        </w:tc>
      </w:tr>
    </w:tbl>
    <w:p w14:paraId="1F3E979E" w14:textId="77777777" w:rsidR="00A970C3" w:rsidRPr="00717622" w:rsidRDefault="00A970C3" w:rsidP="00F811F1">
      <w:pPr>
        <w:rPr>
          <w:sz w:val="2"/>
          <w:szCs w:val="2"/>
        </w:rPr>
      </w:pPr>
    </w:p>
    <w:sectPr w:rsidR="00A970C3" w:rsidRPr="00717622" w:rsidSect="004B078B">
      <w:headerReference w:type="default" r:id="rId6"/>
      <w:footerReference w:type="default" r:id="rId7"/>
      <w:pgSz w:w="12240" w:h="15840" w:code="1"/>
      <w:pgMar w:top="360" w:right="360" w:bottom="360" w:left="360" w:header="3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7D31" w14:textId="77777777" w:rsidR="00F52172" w:rsidRDefault="00F52172" w:rsidP="003E0894">
      <w:pPr>
        <w:spacing w:after="0" w:line="240" w:lineRule="auto"/>
      </w:pPr>
      <w:r>
        <w:separator/>
      </w:r>
    </w:p>
  </w:endnote>
  <w:endnote w:type="continuationSeparator" w:id="0">
    <w:p w14:paraId="7C055666" w14:textId="77777777" w:rsidR="00F52172" w:rsidRDefault="00F52172" w:rsidP="003E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C98" w14:textId="77777777" w:rsidR="00595B77" w:rsidRDefault="00013E1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A96C19" wp14:editId="38A4AC16">
              <wp:simplePos x="0" y="0"/>
              <wp:positionH relativeFrom="column">
                <wp:posOffset>-233227</wp:posOffset>
              </wp:positionH>
              <wp:positionV relativeFrom="paragraph">
                <wp:posOffset>-25219</wp:posOffset>
              </wp:positionV>
              <wp:extent cx="7743190" cy="168910"/>
              <wp:effectExtent l="0" t="0" r="0" b="2540"/>
              <wp:wrapNone/>
              <wp:docPr id="1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190" cy="168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A21BA" w14:textId="77777777" w:rsidR="005B1B7D" w:rsidRPr="00013E18" w:rsidRDefault="00024F30" w:rsidP="005B1B7D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  <w:r w:rsidRPr="00013E18">
                            <w:rPr>
                              <w:rFonts w:ascii="Century Gothic" w:hAnsi="Century Gothic"/>
                              <w:color w:val="FFFFFF" w:themeColor="background1"/>
                              <w:sz w:val="8"/>
                              <w:szCs w:val="8"/>
                            </w:rPr>
                            <w:t>Enterprise and the “e” logo are registered trademarks of Enterprise Holdings, Inc. National Car Rental and the “flag” are trademarks of Vanguard Trademark Holdings USA LLC. © 2021 Enterprise Holdings, Inc. All other marks are the property of their respective owners. SC-2021 KLB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96C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8.35pt;margin-top:-2pt;width:609.7pt;height:1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" filled="f" stroked="f">
              <v:textbox>
                <w:txbxContent>
                  <w:p w14:paraId="518A21BA" w14:textId="77777777" w:rsidR="005B1B7D" w:rsidRPr="00013E18" w:rsidRDefault="00024F30" w:rsidP="005B1B7D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8"/>
                        <w:szCs w:val="8"/>
                      </w:rPr>
                    </w:pPr>
                    <w:r w:rsidRPr="00013E18">
                      <w:rPr>
                        <w:rFonts w:ascii="Century Gothic" w:hAnsi="Century Gothic"/>
                        <w:color w:val="FFFFFF" w:themeColor="background1"/>
                        <w:sz w:val="8"/>
                        <w:szCs w:val="8"/>
                      </w:rPr>
                      <w:t>Enterprise and the “e” logo are registered trademarks of Enterprise Holdings, Inc. National Car Rental and the “flag” are trademarks of Vanguard Trademark Holdings USA LLC. © 2021 Enterprise Holdings, Inc. All other marks are the property of their respective owners. SC-2021 KLB</w:t>
                    </w:r>
                  </w:p>
                </w:txbxContent>
              </v:textbox>
            </v:shape>
          </w:pict>
        </mc:Fallback>
      </mc:AlternateContent>
    </w:r>
    <w:r w:rsidRPr="009B5DD2">
      <w:rPr>
        <w:noProof/>
      </w:rPr>
      <w:drawing>
        <wp:anchor distT="0" distB="0" distL="114300" distR="114300" simplePos="0" relativeHeight="251658239" behindDoc="0" locked="0" layoutInCell="1" allowOverlap="1" wp14:anchorId="206A99E5" wp14:editId="349E9EC3">
          <wp:simplePos x="0" y="0"/>
          <wp:positionH relativeFrom="column">
            <wp:posOffset>-310061</wp:posOffset>
          </wp:positionH>
          <wp:positionV relativeFrom="paragraph">
            <wp:posOffset>-47898</wp:posOffset>
          </wp:positionV>
          <wp:extent cx="7927975" cy="21526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3A60" w14:textId="77777777" w:rsidR="00F52172" w:rsidRDefault="00F52172" w:rsidP="003E0894">
      <w:pPr>
        <w:spacing w:after="0" w:line="240" w:lineRule="auto"/>
      </w:pPr>
      <w:r>
        <w:separator/>
      </w:r>
    </w:p>
  </w:footnote>
  <w:footnote w:type="continuationSeparator" w:id="0">
    <w:p w14:paraId="01BAA9F1" w14:textId="77777777" w:rsidR="00F52172" w:rsidRDefault="00F52172" w:rsidP="003E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107C" w14:textId="77777777" w:rsidR="009B5DD2" w:rsidRPr="006B136A" w:rsidRDefault="004B078B" w:rsidP="001A13FF">
    <w:pPr>
      <w:pStyle w:val="Header"/>
      <w:ind w:hanging="90"/>
      <w:jc w:val="both"/>
      <w:rPr>
        <w:rFonts w:ascii="Arial" w:hAnsi="Arial" w:cs="Arial"/>
        <w:color w:val="00703C"/>
        <w:sz w:val="28"/>
        <w:szCs w:val="28"/>
      </w:rPr>
    </w:pPr>
    <w:r w:rsidRPr="00337417">
      <w:rPr>
        <w:rFonts w:ascii="Arial" w:hAnsi="Arial" w:cs="Arial"/>
        <w:noProof/>
        <w:color w:val="00703C"/>
        <w:sz w:val="32"/>
        <w:szCs w:val="32"/>
      </w:rPr>
      <w:drawing>
        <wp:anchor distT="0" distB="0" distL="114300" distR="114300" simplePos="0" relativeHeight="251659264" behindDoc="0" locked="0" layoutInCell="1" allowOverlap="1" wp14:anchorId="55D6561D" wp14:editId="1AB279D1">
          <wp:simplePos x="0" y="0"/>
          <wp:positionH relativeFrom="column">
            <wp:posOffset>4909185</wp:posOffset>
          </wp:positionH>
          <wp:positionV relativeFrom="paragraph">
            <wp:posOffset>-268283</wp:posOffset>
          </wp:positionV>
          <wp:extent cx="2438400" cy="7378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D91" w:rsidRPr="00337417">
      <w:rPr>
        <w:rFonts w:ascii="Arial" w:hAnsi="Arial" w:cs="Arial"/>
        <w:color w:val="00703C"/>
        <w:sz w:val="32"/>
        <w:szCs w:val="32"/>
      </w:rPr>
      <w:t>NASPO</w:t>
    </w:r>
    <w:r w:rsidR="00F54D91" w:rsidRPr="006B136A">
      <w:rPr>
        <w:rFonts w:ascii="Arial" w:hAnsi="Arial" w:cs="Arial"/>
        <w:noProof/>
        <w:color w:val="00703C"/>
        <w:spacing w:val="34"/>
        <w:sz w:val="32"/>
        <w:szCs w:val="32"/>
      </w:rPr>
      <w:t xml:space="preserve"> </w:t>
    </w:r>
    <w:r w:rsidR="00024F30" w:rsidRPr="006B136A">
      <w:rPr>
        <w:rFonts w:ascii="Arial" w:hAnsi="Arial" w:cs="Arial"/>
        <w:color w:val="00703C"/>
        <w:sz w:val="32"/>
        <w:szCs w:val="32"/>
      </w:rPr>
      <w:t xml:space="preserve">Program Summary </w:t>
    </w:r>
    <w:r w:rsidR="00602460">
      <w:rPr>
        <w:rFonts w:ascii="Arial" w:hAnsi="Arial" w:cs="Arial"/>
        <w:color w:val="00703C"/>
        <w:sz w:val="32"/>
        <w:szCs w:val="32"/>
      </w:rPr>
      <w:t>–</w:t>
    </w:r>
    <w:r w:rsidR="00F54D91" w:rsidRPr="006B136A">
      <w:rPr>
        <w:rFonts w:ascii="Arial" w:hAnsi="Arial" w:cs="Arial"/>
        <w:color w:val="00703C"/>
        <w:sz w:val="32"/>
        <w:szCs w:val="32"/>
      </w:rPr>
      <w:t xml:space="preserve"> </w:t>
    </w:r>
    <w:r w:rsidR="00381706">
      <w:rPr>
        <w:rFonts w:ascii="Arial" w:hAnsi="Arial" w:cs="Arial"/>
        <w:color w:val="00703C"/>
        <w:sz w:val="32"/>
        <w:szCs w:val="32"/>
      </w:rPr>
      <w:t>1</w:t>
    </w:r>
    <w:r w:rsidR="00602460">
      <w:rPr>
        <w:rFonts w:ascii="Arial" w:hAnsi="Arial" w:cs="Arial"/>
        <w:color w:val="00703C"/>
        <w:sz w:val="32"/>
        <w:szCs w:val="32"/>
      </w:rPr>
      <w:t>.5</w:t>
    </w:r>
    <w:r w:rsidR="009B6397">
      <w:rPr>
        <w:rFonts w:ascii="Arial" w:hAnsi="Arial" w:cs="Arial"/>
        <w:color w:val="00703C"/>
        <w:sz w:val="32"/>
        <w:szCs w:val="32"/>
      </w:rPr>
      <w:t>%</w:t>
    </w:r>
  </w:p>
  <w:p w14:paraId="450A2E1A" w14:textId="77777777" w:rsidR="00F938E5" w:rsidRPr="00F938E5" w:rsidRDefault="00013E18" w:rsidP="00F938E5">
    <w:pPr>
      <w:spacing w:after="0"/>
      <w:rPr>
        <w:sz w:val="2"/>
        <w:szCs w:val="2"/>
      </w:rPr>
    </w:pPr>
    <w:r w:rsidRPr="00F938E5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F81440" wp14:editId="072DC67A">
              <wp:simplePos x="0" y="0"/>
              <wp:positionH relativeFrom="column">
                <wp:posOffset>-193040</wp:posOffset>
              </wp:positionH>
              <wp:positionV relativeFrom="paragraph">
                <wp:posOffset>90170</wp:posOffset>
              </wp:positionV>
              <wp:extent cx="7703820" cy="319405"/>
              <wp:effectExtent l="0" t="0" r="0" b="444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3820" cy="319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D7E00" w14:textId="1E45A75B" w:rsidR="00F938E5" w:rsidRPr="006B136A" w:rsidRDefault="00F52172" w:rsidP="00F938E5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52172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>State of Washington</w:t>
                          </w:r>
                          <w:r w:rsidR="00F938E5"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="00F938E5"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="00F938E5"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="00F938E5"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="00F938E5"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="00F938E5"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="00F938E5"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F938E5"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Account #: </w:t>
                          </w:r>
                          <w:r w:rsidRPr="00F52172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>XZ45WWA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814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2pt;margin-top:7.1pt;width:606.6pt;height:2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" filled="f" stroked="f">
              <v:textbox>
                <w:txbxContent>
                  <w:p w14:paraId="443D7E00" w14:textId="1E45A75B" w:rsidR="00F938E5" w:rsidRPr="006B136A" w:rsidRDefault="00F52172" w:rsidP="00F938E5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52172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>State of Washington</w:t>
                    </w:r>
                    <w:r w:rsidR="00F938E5"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="00F938E5"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="00F938E5"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="00F938E5"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="00F938E5"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="00F938E5"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="00F938E5"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 xml:space="preserve">       </w:t>
                    </w:r>
                    <w:r w:rsidR="00F938E5"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 xml:space="preserve">Account #: </w:t>
                    </w:r>
                    <w:r w:rsidRPr="00F52172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>XZ45WWA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38E5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223E707" wp14:editId="3662AD91">
          <wp:simplePos x="0" y="0"/>
          <wp:positionH relativeFrom="column">
            <wp:posOffset>-326299</wp:posOffset>
          </wp:positionH>
          <wp:positionV relativeFrom="paragraph">
            <wp:posOffset>90170</wp:posOffset>
          </wp:positionV>
          <wp:extent cx="7925419" cy="2939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5419" cy="29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72"/>
    <w:rsid w:val="0000730D"/>
    <w:rsid w:val="00013E18"/>
    <w:rsid w:val="00020FE3"/>
    <w:rsid w:val="000211DB"/>
    <w:rsid w:val="00024F30"/>
    <w:rsid w:val="00074734"/>
    <w:rsid w:val="00086CDA"/>
    <w:rsid w:val="00153884"/>
    <w:rsid w:val="001A13FF"/>
    <w:rsid w:val="00247ED7"/>
    <w:rsid w:val="00255D78"/>
    <w:rsid w:val="002823BE"/>
    <w:rsid w:val="00284B8D"/>
    <w:rsid w:val="00302692"/>
    <w:rsid w:val="00337417"/>
    <w:rsid w:val="00366F0F"/>
    <w:rsid w:val="003742EB"/>
    <w:rsid w:val="00381706"/>
    <w:rsid w:val="00384EDB"/>
    <w:rsid w:val="0038536D"/>
    <w:rsid w:val="003A5614"/>
    <w:rsid w:val="003D4AF0"/>
    <w:rsid w:val="003E0894"/>
    <w:rsid w:val="0040312C"/>
    <w:rsid w:val="00417CE8"/>
    <w:rsid w:val="00447472"/>
    <w:rsid w:val="0049292D"/>
    <w:rsid w:val="004A3930"/>
    <w:rsid w:val="004B078B"/>
    <w:rsid w:val="004C7134"/>
    <w:rsid w:val="005045CF"/>
    <w:rsid w:val="00504F5B"/>
    <w:rsid w:val="005267C4"/>
    <w:rsid w:val="005B2095"/>
    <w:rsid w:val="005F19ED"/>
    <w:rsid w:val="005F1F8D"/>
    <w:rsid w:val="00602460"/>
    <w:rsid w:val="00616DCC"/>
    <w:rsid w:val="00645C44"/>
    <w:rsid w:val="006855A0"/>
    <w:rsid w:val="006B136A"/>
    <w:rsid w:val="006B1878"/>
    <w:rsid w:val="006B40EA"/>
    <w:rsid w:val="006C04D6"/>
    <w:rsid w:val="006C07C3"/>
    <w:rsid w:val="006E4165"/>
    <w:rsid w:val="006E4F74"/>
    <w:rsid w:val="006F335E"/>
    <w:rsid w:val="00717622"/>
    <w:rsid w:val="007A34EC"/>
    <w:rsid w:val="007D713C"/>
    <w:rsid w:val="007F1F46"/>
    <w:rsid w:val="00837D1D"/>
    <w:rsid w:val="0085216E"/>
    <w:rsid w:val="0086502A"/>
    <w:rsid w:val="008A227D"/>
    <w:rsid w:val="008B654B"/>
    <w:rsid w:val="00921AE5"/>
    <w:rsid w:val="009441C9"/>
    <w:rsid w:val="00944C09"/>
    <w:rsid w:val="00965C5E"/>
    <w:rsid w:val="00981C3F"/>
    <w:rsid w:val="00992082"/>
    <w:rsid w:val="009B6397"/>
    <w:rsid w:val="009C40C7"/>
    <w:rsid w:val="009D77C8"/>
    <w:rsid w:val="00A13BA9"/>
    <w:rsid w:val="00A47D43"/>
    <w:rsid w:val="00A61ABD"/>
    <w:rsid w:val="00A970C3"/>
    <w:rsid w:val="00AC11C1"/>
    <w:rsid w:val="00B25E87"/>
    <w:rsid w:val="00B42E4E"/>
    <w:rsid w:val="00B5096C"/>
    <w:rsid w:val="00BB3117"/>
    <w:rsid w:val="00C51389"/>
    <w:rsid w:val="00C60BE3"/>
    <w:rsid w:val="00D301A5"/>
    <w:rsid w:val="00D703AC"/>
    <w:rsid w:val="00E012F1"/>
    <w:rsid w:val="00E35881"/>
    <w:rsid w:val="00E6540B"/>
    <w:rsid w:val="00EA293F"/>
    <w:rsid w:val="00EA5721"/>
    <w:rsid w:val="00EC56D2"/>
    <w:rsid w:val="00F134C6"/>
    <w:rsid w:val="00F3296E"/>
    <w:rsid w:val="00F409D2"/>
    <w:rsid w:val="00F4163F"/>
    <w:rsid w:val="00F47C7F"/>
    <w:rsid w:val="00F52172"/>
    <w:rsid w:val="00F54D91"/>
    <w:rsid w:val="00F811F1"/>
    <w:rsid w:val="00F840F3"/>
    <w:rsid w:val="00F91D31"/>
    <w:rsid w:val="00F938E5"/>
    <w:rsid w:val="00F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87C34"/>
  <w15:chartTrackingRefBased/>
  <w15:docId w15:val="{C3069B4C-67BA-48B8-978B-EA8F079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F1"/>
  </w:style>
  <w:style w:type="paragraph" w:styleId="Footer">
    <w:name w:val="footer"/>
    <w:basedOn w:val="Normal"/>
    <w:link w:val="FooterChar"/>
    <w:uiPriority w:val="99"/>
    <w:unhideWhenUsed/>
    <w:rsid w:val="00F8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F1"/>
  </w:style>
  <w:style w:type="paragraph" w:styleId="BodyText">
    <w:name w:val="Body Text"/>
    <w:basedOn w:val="Normal"/>
    <w:link w:val="BodyTextChar"/>
    <w:uiPriority w:val="1"/>
    <w:qFormat/>
    <w:rsid w:val="00F811F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11F1"/>
    <w:rPr>
      <w:rFonts w:ascii="Century Gothic" w:eastAsia="Century Gothic" w:hAnsi="Century Gothic" w:cs="Century Gothic"/>
      <w:sz w:val="16"/>
      <w:szCs w:val="16"/>
      <w:lang w:eastAsia="en-US" w:bidi="en-US"/>
    </w:rPr>
  </w:style>
  <w:style w:type="table" w:styleId="TableGrid">
    <w:name w:val="Table Grid"/>
    <w:basedOn w:val="TableNormal"/>
    <w:uiPriority w:val="39"/>
    <w:rsid w:val="00F811F1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1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rketing\CORPMKTG\CORPMKTG\Public\Process%20Guides\Program%20Summaries\6.%20GPO%20Program%20Summaries\NASPO\NASPO%20A4%201.5%25%20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NASPO A4 1.5% PS.dotx</Template>
  <TotalTime>1</TotalTime>
  <Pages>1</Pages>
  <Words>548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XCO Program Summary 2021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XCO Program Summary 2021</dc:title>
  <dc:subject/>
  <dc:creator>e347hf</dc:creator>
  <cp:keywords/>
  <dc:description/>
  <cp:lastModifiedBy>Manus, Jaimie (DES)</cp:lastModifiedBy>
  <cp:revision>2</cp:revision>
  <cp:lastPrinted>2023-09-11T17:45:00Z</cp:lastPrinted>
  <dcterms:created xsi:type="dcterms:W3CDTF">2023-09-13T16:22:00Z</dcterms:created>
  <dcterms:modified xsi:type="dcterms:W3CDTF">2023-09-13T16:22:00Z</dcterms:modified>
</cp:coreProperties>
</file>