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0BC83324" w:rsidR="00E027B4" w:rsidRDefault="007B7821" w:rsidP="00EE729D">
      <w:pPr>
        <w:pStyle w:val="Heading1"/>
      </w:pPr>
      <w:r>
        <w:t>08125</w:t>
      </w:r>
      <w:r w:rsidR="00E027B4">
        <w:t xml:space="preserve"> – </w:t>
      </w:r>
      <w:r>
        <w:t>Interior and Exterior Painting Services</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29A181CA" w14:textId="77777777" w:rsidR="005A1D85" w:rsidRDefault="005A1D85" w:rsidP="005A1D85">
      <w:pPr>
        <w:pStyle w:val="Heading2"/>
        <w:rPr>
          <w:lang w:bidi="ar-SA"/>
        </w:rPr>
      </w:pPr>
      <w:r>
        <w:rPr>
          <w:lang w:bidi="ar-SA"/>
        </w:rPr>
        <w:t>Contract Specific FAQs</w:t>
      </w:r>
    </w:p>
    <w:p w14:paraId="33FCD962" w14:textId="77777777" w:rsidR="005A1D85" w:rsidRPr="00A84AEB" w:rsidRDefault="005A1D85" w:rsidP="005A1D85">
      <w:pPr>
        <w:rPr>
          <w:rFonts w:ascii="Aptos" w:hAnsi="Aptos"/>
        </w:rPr>
      </w:pPr>
    </w:p>
    <w:p w14:paraId="483B2488" w14:textId="735772EE" w:rsidR="00FD2078" w:rsidRDefault="00FD2078" w:rsidP="00FB2ED3">
      <w:pPr>
        <w:pStyle w:val="Heading1"/>
        <w:numPr>
          <w:ilvl w:val="0"/>
          <w:numId w:val="17"/>
        </w:numPr>
      </w:pPr>
      <w:r>
        <w:t xml:space="preserve">How long will this contract be active? </w:t>
      </w:r>
    </w:p>
    <w:p w14:paraId="4052863E" w14:textId="412E6C8A" w:rsidR="00B62400" w:rsidRPr="00043570" w:rsidRDefault="007B7821" w:rsidP="007B466A">
      <w:pPr>
        <w:pStyle w:val="ListParagraph"/>
        <w:numPr>
          <w:ilvl w:val="1"/>
          <w:numId w:val="1"/>
        </w:numPr>
        <w:rPr>
          <w:rFonts w:ascii="Segoe UI" w:eastAsia="Times New Roman" w:hAnsi="Segoe UI" w:cs="Segoe UI"/>
          <w:sz w:val="21"/>
          <w:szCs w:val="21"/>
          <w:lang w:bidi="ar-SA"/>
        </w:rPr>
      </w:pPr>
      <w:r>
        <w:rPr>
          <w:rFonts w:ascii="Segoe UI" w:eastAsia="Times New Roman" w:hAnsi="Segoe UI" w:cs="Segoe UI"/>
          <w:sz w:val="21"/>
          <w:szCs w:val="21"/>
          <w:lang w:bidi="ar-SA"/>
        </w:rPr>
        <w:t>08125</w:t>
      </w:r>
      <w:r w:rsidR="00E842D8" w:rsidRPr="00043570">
        <w:rPr>
          <w:rFonts w:ascii="Segoe UI" w:eastAsia="Times New Roman" w:hAnsi="Segoe UI" w:cs="Segoe UI"/>
          <w:sz w:val="21"/>
          <w:szCs w:val="21"/>
          <w:lang w:bidi="ar-SA"/>
        </w:rPr>
        <w:t xml:space="preserve"> – </w:t>
      </w:r>
      <w:r>
        <w:rPr>
          <w:rFonts w:ascii="Segoe UI" w:eastAsia="Times New Roman" w:hAnsi="Segoe UI" w:cs="Segoe UI"/>
          <w:sz w:val="21"/>
          <w:szCs w:val="21"/>
          <w:lang w:bidi="ar-SA"/>
        </w:rPr>
        <w:t>Interior and Exterior Painting Services</w:t>
      </w:r>
      <w:r w:rsidR="00E842D8" w:rsidRPr="00043570">
        <w:rPr>
          <w:rFonts w:ascii="Segoe UI" w:eastAsia="Times New Roman" w:hAnsi="Segoe UI" w:cs="Segoe UI"/>
          <w:sz w:val="21"/>
          <w:szCs w:val="21"/>
          <w:lang w:bidi="ar-SA"/>
        </w:rPr>
        <w:t xml:space="preserve"> became effective on </w:t>
      </w:r>
      <w:r>
        <w:rPr>
          <w:rFonts w:ascii="Segoe UI" w:eastAsia="Times New Roman" w:hAnsi="Segoe UI" w:cs="Segoe UI"/>
          <w:b/>
          <w:bCs/>
          <w:sz w:val="21"/>
          <w:szCs w:val="21"/>
          <w:lang w:bidi="ar-SA"/>
        </w:rPr>
        <w:t>November 1, 2025.</w:t>
      </w:r>
      <w:r w:rsidR="00E842D8" w:rsidRPr="00043570">
        <w:rPr>
          <w:rFonts w:ascii="Segoe UI" w:eastAsia="Times New Roman" w:hAnsi="Segoe UI" w:cs="Segoe UI"/>
          <w:sz w:val="21"/>
          <w:szCs w:val="21"/>
          <w:lang w:bidi="ar-SA"/>
        </w:rPr>
        <w:t xml:space="preserve"> </w:t>
      </w:r>
    </w:p>
    <w:p w14:paraId="1594C786" w14:textId="77777777" w:rsidR="0009493F" w:rsidRDefault="00404EEA" w:rsidP="0009493F">
      <w:pPr>
        <w:pStyle w:val="ListParagraph"/>
        <w:numPr>
          <w:ilvl w:val="1"/>
          <w:numId w:val="1"/>
        </w:numPr>
        <w:rPr>
          <w:rFonts w:ascii="Segoe UI" w:eastAsia="Times New Roman" w:hAnsi="Segoe UI" w:cs="Segoe UI"/>
          <w:sz w:val="21"/>
          <w:szCs w:val="21"/>
          <w:lang w:bidi="ar-SA"/>
        </w:rPr>
      </w:pPr>
      <w:r>
        <w:rPr>
          <w:rFonts w:ascii="Segoe UI" w:eastAsia="Times New Roman" w:hAnsi="Segoe UI" w:cs="Segoe UI"/>
          <w:sz w:val="21"/>
          <w:szCs w:val="21"/>
          <w:lang w:bidi="ar-SA"/>
        </w:rPr>
        <w:t xml:space="preserve">This contract expires </w:t>
      </w:r>
      <w:r w:rsidR="004D6B3A">
        <w:rPr>
          <w:rFonts w:ascii="Segoe UI" w:eastAsia="Times New Roman" w:hAnsi="Segoe UI" w:cs="Segoe UI"/>
          <w:b/>
          <w:bCs/>
          <w:sz w:val="21"/>
          <w:szCs w:val="21"/>
          <w:lang w:bidi="ar-SA"/>
        </w:rPr>
        <w:t xml:space="preserve">October </w:t>
      </w:r>
      <w:r w:rsidR="007B7821">
        <w:rPr>
          <w:rFonts w:ascii="Segoe UI" w:eastAsia="Times New Roman" w:hAnsi="Segoe UI" w:cs="Segoe UI"/>
          <w:b/>
          <w:bCs/>
          <w:sz w:val="21"/>
          <w:szCs w:val="21"/>
          <w:lang w:bidi="ar-SA"/>
        </w:rPr>
        <w:t>31</w:t>
      </w:r>
      <w:r w:rsidR="004D6B3A">
        <w:rPr>
          <w:rFonts w:ascii="Segoe UI" w:eastAsia="Times New Roman" w:hAnsi="Segoe UI" w:cs="Segoe UI"/>
          <w:b/>
          <w:bCs/>
          <w:sz w:val="21"/>
          <w:szCs w:val="21"/>
          <w:lang w:bidi="ar-SA"/>
        </w:rPr>
        <w:t>, 202</w:t>
      </w:r>
      <w:r w:rsidR="004E63E5">
        <w:rPr>
          <w:rFonts w:ascii="Segoe UI" w:eastAsia="Times New Roman" w:hAnsi="Segoe UI" w:cs="Segoe UI"/>
          <w:b/>
          <w:bCs/>
          <w:sz w:val="21"/>
          <w:szCs w:val="21"/>
          <w:lang w:bidi="ar-SA"/>
        </w:rPr>
        <w:t>8</w:t>
      </w:r>
      <w:r w:rsidR="00E842D8" w:rsidRPr="00043570">
        <w:rPr>
          <w:rFonts w:ascii="Segoe UI" w:eastAsia="Times New Roman" w:hAnsi="Segoe UI" w:cs="Segoe UI"/>
          <w:sz w:val="21"/>
          <w:szCs w:val="21"/>
          <w:lang w:bidi="ar-SA"/>
        </w:rPr>
        <w:t xml:space="preserve">. </w:t>
      </w:r>
    </w:p>
    <w:p w14:paraId="39E9A93D" w14:textId="426A9F45" w:rsidR="00B62400" w:rsidRPr="0009493F" w:rsidRDefault="0009493F" w:rsidP="0009493F">
      <w:pPr>
        <w:pStyle w:val="ListParagraph"/>
        <w:numPr>
          <w:ilvl w:val="1"/>
          <w:numId w:val="1"/>
        </w:numPr>
        <w:rPr>
          <w:rFonts w:ascii="Segoe UI" w:eastAsia="Times New Roman" w:hAnsi="Segoe UI" w:cs="Segoe UI"/>
          <w:sz w:val="21"/>
          <w:szCs w:val="21"/>
          <w:lang w:bidi="ar-SA"/>
        </w:rPr>
      </w:pPr>
      <w:r w:rsidRPr="0009493F">
        <w:rPr>
          <w:rFonts w:ascii="Aptos" w:hAnsi="Aptos"/>
          <w:bCs/>
        </w:rPr>
        <w:t xml:space="preserve">The contract is eligible for extension up to a maximum end date of </w:t>
      </w:r>
      <w:r w:rsidRPr="00097C2F">
        <w:rPr>
          <w:rFonts w:ascii="Aptos" w:hAnsi="Aptos"/>
          <w:b/>
        </w:rPr>
        <w:t>October 31, 2030</w:t>
      </w:r>
      <w:r w:rsidRPr="0009493F">
        <w:rPr>
          <w:rFonts w:ascii="Aptos" w:hAnsi="Aptos"/>
          <w:bCs/>
        </w:rPr>
        <w:t>, based on contractors’ adherence to Performance Requirements.</w:t>
      </w:r>
    </w:p>
    <w:p w14:paraId="062C4485" w14:textId="28AEB92F" w:rsidR="005A1D85" w:rsidRDefault="005A1D85" w:rsidP="00FB2ED3">
      <w:pPr>
        <w:pStyle w:val="Heading1"/>
        <w:numPr>
          <w:ilvl w:val="0"/>
          <w:numId w:val="17"/>
        </w:numPr>
      </w:pPr>
      <w:r w:rsidRPr="0004432B">
        <w:t xml:space="preserve">What are </w:t>
      </w:r>
      <w:r w:rsidR="000D13FA">
        <w:t>the P</w:t>
      </w:r>
      <w:r w:rsidR="004D556E">
        <w:t xml:space="preserve">erformance </w:t>
      </w:r>
      <w:r w:rsidR="000D13FA">
        <w:t>R</w:t>
      </w:r>
      <w:r w:rsidR="004D556E">
        <w:t>equirements</w:t>
      </w:r>
      <w:r w:rsidRPr="0004432B">
        <w:t xml:space="preserve"> from contractors?</w:t>
      </w:r>
    </w:p>
    <w:p w14:paraId="6B4D5378" w14:textId="606664D2" w:rsidR="005A1D85" w:rsidRPr="00043570" w:rsidRDefault="005A1D85" w:rsidP="00043570">
      <w:pPr>
        <w:pStyle w:val="ListParagraph"/>
        <w:numPr>
          <w:ilvl w:val="0"/>
          <w:numId w:val="20"/>
        </w:numPr>
        <w:rPr>
          <w:rFonts w:ascii="Aptos" w:hAnsi="Aptos"/>
          <w:b/>
        </w:rPr>
      </w:pPr>
      <w:r w:rsidRPr="00043570">
        <w:rPr>
          <w:rFonts w:ascii="Aptos" w:hAnsi="Aptos"/>
          <w:bCs/>
        </w:rPr>
        <w:t>Submission of required reporting and vendor management fees accurately and on time.</w:t>
      </w:r>
    </w:p>
    <w:p w14:paraId="1088026E" w14:textId="44FBC9E6" w:rsidR="005A1D85" w:rsidRPr="003D548A" w:rsidRDefault="004D556E" w:rsidP="00043570">
      <w:pPr>
        <w:pStyle w:val="ListParagraph"/>
        <w:numPr>
          <w:ilvl w:val="0"/>
          <w:numId w:val="20"/>
        </w:numPr>
        <w:rPr>
          <w:rFonts w:ascii="Aptos" w:hAnsi="Aptos"/>
          <w:b/>
        </w:rPr>
      </w:pPr>
      <w:r>
        <w:rPr>
          <w:rFonts w:ascii="Aptos" w:hAnsi="Aptos"/>
          <w:bCs/>
        </w:rPr>
        <w:t>Must maintain the required Certificates of Insurance (COI) policies.</w:t>
      </w:r>
    </w:p>
    <w:p w14:paraId="2EC41392" w14:textId="6F06CCF5" w:rsidR="00CE45EF" w:rsidRPr="00CE45EF" w:rsidRDefault="005A1D85" w:rsidP="00043570">
      <w:pPr>
        <w:pStyle w:val="ListParagraph"/>
        <w:numPr>
          <w:ilvl w:val="0"/>
          <w:numId w:val="20"/>
        </w:numPr>
        <w:rPr>
          <w:rFonts w:ascii="Aptos" w:hAnsi="Aptos"/>
          <w:b/>
        </w:rPr>
      </w:pPr>
      <w:r>
        <w:rPr>
          <w:rFonts w:ascii="Aptos" w:hAnsi="Aptos"/>
          <w:bCs/>
        </w:rPr>
        <w:t xml:space="preserve">Must </w:t>
      </w:r>
      <w:r w:rsidR="004D556E">
        <w:rPr>
          <w:rFonts w:ascii="Aptos" w:hAnsi="Aptos"/>
          <w:bCs/>
        </w:rPr>
        <w:t>maintain DOR and SOS registration</w:t>
      </w:r>
      <w:r>
        <w:rPr>
          <w:rFonts w:ascii="Aptos" w:hAnsi="Aptos"/>
          <w:bCs/>
        </w:rPr>
        <w:t>.</w:t>
      </w:r>
    </w:p>
    <w:p w14:paraId="2A4030AC" w14:textId="77777777" w:rsidR="00CE45EF" w:rsidRPr="00CE45EF" w:rsidRDefault="00CE45EF" w:rsidP="00CE45EF">
      <w:pPr>
        <w:pStyle w:val="ListParagraph"/>
        <w:ind w:left="360"/>
        <w:rPr>
          <w:rFonts w:ascii="Aptos" w:hAnsi="Aptos"/>
          <w:b/>
        </w:rPr>
      </w:pPr>
    </w:p>
    <w:p w14:paraId="1F4636FF" w14:textId="77777777" w:rsidR="005A1D85" w:rsidRPr="00846353" w:rsidRDefault="005A1D85" w:rsidP="005A1D85">
      <w:pPr>
        <w:pStyle w:val="ListParagraph"/>
        <w:ind w:left="360"/>
        <w:rPr>
          <w:rFonts w:ascii="Aptos" w:hAnsi="Aptos"/>
          <w:b/>
        </w:rPr>
      </w:pPr>
    </w:p>
    <w:p w14:paraId="63B8985F" w14:textId="7350501D" w:rsidR="005A1D85" w:rsidRPr="00200384" w:rsidRDefault="005A1D85" w:rsidP="005A1D85">
      <w:pPr>
        <w:pStyle w:val="Heading2"/>
        <w:rPr>
          <w:lang w:bidi="ar-SA"/>
        </w:rPr>
      </w:pPr>
      <w:r>
        <w:rPr>
          <w:lang w:bidi="ar-SA"/>
        </w:rPr>
        <w:t>Gener</w:t>
      </w:r>
      <w:r w:rsidR="000D13FA">
        <w:rPr>
          <w:lang w:bidi="ar-SA"/>
        </w:rPr>
        <w:t>al</w:t>
      </w:r>
      <w:r>
        <w:rPr>
          <w:lang w:bidi="ar-SA"/>
        </w:rPr>
        <w:t xml:space="preserve"> Contracting FAQs</w:t>
      </w:r>
    </w:p>
    <w:p w14:paraId="3BBA5625" w14:textId="77777777" w:rsidR="005A1D85" w:rsidRDefault="005A1D85" w:rsidP="005A1D85">
      <w:pPr>
        <w:rPr>
          <w:rFonts w:ascii="Aptos" w:hAnsi="Aptos" w:cs="Arial"/>
          <w:b/>
          <w:sz w:val="24"/>
          <w:szCs w:val="24"/>
          <w:lang w:bidi="ar-SA"/>
        </w:rPr>
      </w:pPr>
    </w:p>
    <w:p w14:paraId="768796EA" w14:textId="77777777" w:rsidR="005A1D85" w:rsidRPr="00E32203" w:rsidRDefault="005A1D85" w:rsidP="005A1D85">
      <w:pPr>
        <w:pStyle w:val="Heading3"/>
        <w:rPr>
          <w:lang w:bidi="ar-SA"/>
        </w:rPr>
      </w:pPr>
      <w:r w:rsidRPr="00E32203">
        <w:rPr>
          <w:lang w:bidi="ar-SA"/>
        </w:rPr>
        <w:t>Purchaser Related Questions</w:t>
      </w:r>
    </w:p>
    <w:p w14:paraId="4AB5882B" w14:textId="77777777" w:rsidR="005A1D85" w:rsidRDefault="005A1D85" w:rsidP="005A1D85">
      <w:pPr>
        <w:pStyle w:val="ListParagraph"/>
        <w:ind w:left="360"/>
        <w:rPr>
          <w:rFonts w:ascii="Aptos" w:hAnsi="Aptos"/>
          <w:b/>
        </w:rPr>
      </w:pPr>
      <w:bookmarkStart w:id="0" w:name="FAQ_1"/>
      <w:bookmarkEnd w:id="0"/>
    </w:p>
    <w:p w14:paraId="3135A886" w14:textId="2D7443FB" w:rsidR="005A1D85" w:rsidRPr="00A84AEB" w:rsidRDefault="005A1D85" w:rsidP="00FB2ED3">
      <w:pPr>
        <w:pStyle w:val="Heading1"/>
        <w:numPr>
          <w:ilvl w:val="0"/>
          <w:numId w:val="18"/>
        </w:numPr>
      </w:pPr>
      <w:r w:rsidRPr="00A84AEB">
        <w:t>Can I choose any awarded contractor to purchase from this contract?</w:t>
      </w:r>
    </w:p>
    <w:p w14:paraId="728EDA6B" w14:textId="77777777" w:rsidR="005A1D85" w:rsidRPr="00846E02" w:rsidRDefault="005A1D85" w:rsidP="005A1D85">
      <w:pPr>
        <w:ind w:left="360"/>
        <w:rPr>
          <w:rFonts w:ascii="Aptos" w:hAnsi="Aptos"/>
        </w:rPr>
      </w:pPr>
      <w:r w:rsidRPr="00846E02">
        <w:rPr>
          <w:rFonts w:ascii="Aptos" w:hAnsi="Aptos"/>
        </w:rPr>
        <w:t xml:space="preserve">This contract was awarded through a competitive solicitation process in accordance with </w:t>
      </w:r>
      <w:hyperlink r:id="rId11" w:history="1">
        <w:r w:rsidRPr="0080777B">
          <w:rPr>
            <w:rStyle w:val="Hyperlink"/>
            <w:rFonts w:ascii="Aptos" w:hAnsi="Aptos"/>
          </w:rPr>
          <w:t>RCW 39.26</w:t>
        </w:r>
      </w:hyperlink>
      <w:r w:rsidRPr="00846E02">
        <w:rPr>
          <w:rFonts w:ascii="Aptos" w:hAnsi="Aptos"/>
        </w:rPr>
        <w:t>. The award structure determines how you select contractors:</w:t>
      </w:r>
    </w:p>
    <w:p w14:paraId="6D5E2E7C" w14:textId="77777777" w:rsidR="005A1D85" w:rsidRPr="00863F35" w:rsidRDefault="005A1D85" w:rsidP="005A1D85">
      <w:pPr>
        <w:rPr>
          <w:rFonts w:ascii="Aptos" w:hAnsi="Aptos"/>
          <w:b/>
          <w:sz w:val="24"/>
          <w:szCs w:val="24"/>
        </w:rPr>
      </w:pPr>
    </w:p>
    <w:p w14:paraId="512A2F60" w14:textId="77777777" w:rsidR="005A1D85" w:rsidRPr="0086205F" w:rsidRDefault="005A1D85" w:rsidP="007B466A">
      <w:pPr>
        <w:pStyle w:val="ListParagraph"/>
        <w:numPr>
          <w:ilvl w:val="0"/>
          <w:numId w:val="3"/>
        </w:numPr>
        <w:rPr>
          <w:rFonts w:ascii="Aptos" w:hAnsi="Aptos" w:cs="Arial"/>
          <w:b/>
          <w:bCs/>
        </w:rPr>
      </w:pPr>
      <w:r w:rsidRPr="00846E02">
        <w:rPr>
          <w:rFonts w:ascii="Aptos" w:hAnsi="Aptos" w:cs="Arial"/>
          <w:b/>
          <w:bCs/>
          <w:i/>
          <w:iCs/>
        </w:rPr>
        <w:t>Multiple statewide awards</w:t>
      </w:r>
      <w:r w:rsidRPr="0086205F">
        <w:rPr>
          <w:rFonts w:ascii="Aptos" w:hAnsi="Aptos" w:cs="Arial"/>
          <w:b/>
          <w:bCs/>
        </w:rPr>
        <w:t xml:space="preserve">: </w:t>
      </w:r>
    </w:p>
    <w:p w14:paraId="5A68581B" w14:textId="2639E19E" w:rsidR="005A1D85" w:rsidRDefault="005A1D85" w:rsidP="005A1D85">
      <w:pPr>
        <w:pStyle w:val="ListParagraph"/>
        <w:rPr>
          <w:rFonts w:ascii="Aptos" w:hAnsi="Aptos" w:cs="Arial"/>
          <w:sz w:val="24"/>
        </w:rPr>
      </w:pPr>
      <w:r>
        <w:rPr>
          <w:rFonts w:ascii="Aptos" w:hAnsi="Aptos" w:cs="Arial"/>
        </w:rPr>
        <w:t>Multiple-award</w:t>
      </w:r>
      <w:r w:rsidRPr="00710692">
        <w:rPr>
          <w:rFonts w:ascii="Aptos" w:hAnsi="Aptos" w:cs="Arial"/>
        </w:rPr>
        <w:t xml:space="preserve"> contractors</w:t>
      </w:r>
      <w:r>
        <w:rPr>
          <w:rFonts w:ascii="Aptos" w:hAnsi="Aptos" w:cs="Arial"/>
        </w:rPr>
        <w:t xml:space="preserve"> were selected</w:t>
      </w:r>
      <w:r w:rsidRPr="00710692">
        <w:rPr>
          <w:rFonts w:ascii="Aptos" w:hAnsi="Aptos" w:cs="Arial"/>
        </w:rPr>
        <w:t xml:space="preserve"> </w:t>
      </w:r>
      <w:r>
        <w:rPr>
          <w:rFonts w:ascii="Aptos" w:hAnsi="Aptos" w:cs="Arial"/>
        </w:rPr>
        <w:t xml:space="preserve">as the highest-scoring bidder. </w:t>
      </w:r>
      <w:r w:rsidRPr="000B2A55">
        <w:rPr>
          <w:rFonts w:ascii="Aptos" w:hAnsi="Aptos" w:cs="Arial"/>
        </w:rPr>
        <w:t xml:space="preserve">Washington State agencies can </w:t>
      </w:r>
      <w:r>
        <w:rPr>
          <w:rFonts w:ascii="Aptos" w:hAnsi="Aptos" w:cs="Arial"/>
        </w:rPr>
        <w:t xml:space="preserve">select any of the </w:t>
      </w:r>
      <w:r w:rsidRPr="000D13FA">
        <w:rPr>
          <w:rFonts w:ascii="Aptos" w:hAnsi="Aptos" w:cs="Arial"/>
          <w:b/>
          <w:bCs/>
          <w:i/>
          <w:iCs/>
        </w:rPr>
        <w:t>awarded</w:t>
      </w:r>
      <w:r>
        <w:rPr>
          <w:rFonts w:ascii="Aptos" w:hAnsi="Aptos" w:cs="Arial"/>
        </w:rPr>
        <w:t xml:space="preserve"> contractors without further </w:t>
      </w:r>
      <w:r w:rsidRPr="000B2A55">
        <w:rPr>
          <w:rFonts w:ascii="Aptos" w:hAnsi="Aptos" w:cs="Arial"/>
        </w:rPr>
        <w:t xml:space="preserve">competition. </w:t>
      </w:r>
      <w:r>
        <w:rPr>
          <w:rFonts w:ascii="Aptos" w:hAnsi="Aptos" w:cs="Arial"/>
        </w:rPr>
        <w:t xml:space="preserve">Other </w:t>
      </w:r>
      <w:r w:rsidR="000D13FA">
        <w:rPr>
          <w:rFonts w:ascii="Aptos" w:hAnsi="Aptos" w:cs="Arial"/>
        </w:rPr>
        <w:t>Purchasers</w:t>
      </w:r>
      <w:r w:rsidRPr="000B2A55">
        <w:rPr>
          <w:rFonts w:ascii="Aptos" w:hAnsi="Aptos" w:cs="Arial"/>
        </w:rPr>
        <w:t xml:space="preserve"> should follow their </w:t>
      </w:r>
      <w:r>
        <w:rPr>
          <w:rFonts w:ascii="Aptos" w:hAnsi="Aptos" w:cs="Arial"/>
        </w:rPr>
        <w:t>own</w:t>
      </w:r>
      <w:r w:rsidRPr="000B2A55">
        <w:rPr>
          <w:rFonts w:ascii="Aptos" w:hAnsi="Aptos" w:cs="Arial"/>
        </w:rPr>
        <w:t xml:space="preserve"> </w:t>
      </w:r>
      <w:r>
        <w:rPr>
          <w:rFonts w:ascii="Aptos" w:hAnsi="Aptos" w:cs="Arial"/>
        </w:rPr>
        <w:t>specific rules/policies</w:t>
      </w:r>
      <w:r w:rsidRPr="000B2A55">
        <w:rPr>
          <w:rFonts w:ascii="Aptos" w:hAnsi="Aptos" w:cs="Arial"/>
        </w:rPr>
        <w:t xml:space="preserve"> when choosing a contractor.</w:t>
      </w:r>
      <w:r>
        <w:rPr>
          <w:rFonts w:ascii="Aptos" w:hAnsi="Aptos" w:cs="Arial"/>
        </w:rPr>
        <w:t xml:space="preserve"> </w:t>
      </w:r>
    </w:p>
    <w:p w14:paraId="7008E2AA" w14:textId="77777777" w:rsidR="005A1D85" w:rsidRPr="004C7008" w:rsidRDefault="005A1D85" w:rsidP="005A1D85">
      <w:pPr>
        <w:pStyle w:val="ListParagraph"/>
        <w:rPr>
          <w:rFonts w:ascii="Aptos" w:hAnsi="Aptos" w:cs="Arial"/>
        </w:rPr>
      </w:pPr>
    </w:p>
    <w:p w14:paraId="1FEC9250" w14:textId="00F689B5" w:rsidR="005A1D85" w:rsidRDefault="005A1D85" w:rsidP="007B466A">
      <w:pPr>
        <w:pStyle w:val="ListParagraph"/>
        <w:numPr>
          <w:ilvl w:val="0"/>
          <w:numId w:val="3"/>
        </w:numPr>
        <w:rPr>
          <w:rFonts w:ascii="Aptos" w:hAnsi="Aptos"/>
        </w:rPr>
      </w:pPr>
      <w:r>
        <w:rPr>
          <w:rFonts w:ascii="Aptos" w:hAnsi="Aptos" w:cs="Arial"/>
          <w:b/>
          <w:bCs/>
          <w:i/>
          <w:iCs/>
        </w:rPr>
        <w:t>Regional</w:t>
      </w:r>
      <w:r w:rsidRPr="002402E1">
        <w:rPr>
          <w:rFonts w:ascii="Aptos" w:hAnsi="Aptos" w:cs="Arial"/>
          <w:b/>
          <w:bCs/>
          <w:i/>
          <w:iCs/>
        </w:rPr>
        <w:t xml:space="preserve"> Awards by Region</w:t>
      </w:r>
      <w:r w:rsidRPr="00CA33B2">
        <w:rPr>
          <w:rFonts w:ascii="Aptos" w:hAnsi="Aptos" w:cs="Arial"/>
          <w:b/>
          <w:bCs/>
        </w:rPr>
        <w:t xml:space="preserve">: </w:t>
      </w:r>
      <w:r w:rsidRPr="00CA33B2">
        <w:rPr>
          <w:rFonts w:ascii="Aptos" w:hAnsi="Aptos" w:cs="Arial"/>
        </w:rPr>
        <w:t xml:space="preserve">Contractors were awarded for specific </w:t>
      </w:r>
      <w:r w:rsidRPr="00590864">
        <w:rPr>
          <w:rFonts w:ascii="Aptos" w:hAnsi="Aptos"/>
        </w:rPr>
        <w:t>geographic regions</w:t>
      </w:r>
      <w:r w:rsidRPr="00136AC5">
        <w:rPr>
          <w:rFonts w:ascii="Aptos" w:hAnsi="Aptos"/>
        </w:rPr>
        <w:t xml:space="preserve"> </w:t>
      </w:r>
      <w:r>
        <w:rPr>
          <w:rFonts w:ascii="Aptos" w:hAnsi="Aptos"/>
        </w:rPr>
        <w:t>were selected as the highest-scoring bidders</w:t>
      </w:r>
      <w:r w:rsidRPr="00136AC5">
        <w:rPr>
          <w:rFonts w:ascii="Aptos" w:hAnsi="Aptos"/>
        </w:rPr>
        <w:t xml:space="preserve">. </w:t>
      </w:r>
      <w:r w:rsidRPr="000B2A55">
        <w:rPr>
          <w:rFonts w:ascii="Aptos" w:hAnsi="Aptos" w:cs="Arial"/>
        </w:rPr>
        <w:t xml:space="preserve">Washington State agencies can </w:t>
      </w:r>
      <w:r>
        <w:rPr>
          <w:rFonts w:ascii="Aptos" w:hAnsi="Aptos" w:cs="Arial"/>
        </w:rPr>
        <w:t xml:space="preserve">select any of the awarded contractors without further </w:t>
      </w:r>
      <w:r w:rsidRPr="000B2A55">
        <w:rPr>
          <w:rFonts w:ascii="Aptos" w:hAnsi="Aptos" w:cs="Arial"/>
        </w:rPr>
        <w:t xml:space="preserve">competition. </w:t>
      </w:r>
      <w:r>
        <w:rPr>
          <w:rFonts w:ascii="Aptos" w:hAnsi="Aptos" w:cs="Arial"/>
        </w:rPr>
        <w:t xml:space="preserve">Other </w:t>
      </w:r>
      <w:r w:rsidR="000D13FA">
        <w:rPr>
          <w:rFonts w:ascii="Aptos" w:hAnsi="Aptos" w:cs="Arial"/>
        </w:rPr>
        <w:t>Purchasers</w:t>
      </w:r>
      <w:r w:rsidRPr="000B2A55">
        <w:rPr>
          <w:rFonts w:ascii="Aptos" w:hAnsi="Aptos" w:cs="Arial"/>
        </w:rPr>
        <w:t xml:space="preserve"> should follow their </w:t>
      </w:r>
      <w:r>
        <w:rPr>
          <w:rFonts w:ascii="Aptos" w:hAnsi="Aptos" w:cs="Arial"/>
        </w:rPr>
        <w:t>own</w:t>
      </w:r>
      <w:r w:rsidRPr="000B2A55">
        <w:rPr>
          <w:rFonts w:ascii="Aptos" w:hAnsi="Aptos" w:cs="Arial"/>
        </w:rPr>
        <w:t xml:space="preserve"> </w:t>
      </w:r>
      <w:r>
        <w:rPr>
          <w:rFonts w:ascii="Aptos" w:hAnsi="Aptos" w:cs="Arial"/>
        </w:rPr>
        <w:t>specific rules/policies</w:t>
      </w:r>
      <w:r w:rsidRPr="000B2A55">
        <w:rPr>
          <w:rFonts w:ascii="Aptos" w:hAnsi="Aptos" w:cs="Arial"/>
        </w:rPr>
        <w:t xml:space="preserve"> when choosing a contractor.</w:t>
      </w:r>
      <w:r>
        <w:rPr>
          <w:rFonts w:ascii="Aptos" w:hAnsi="Aptos" w:cs="Arial"/>
        </w:rPr>
        <w:t xml:space="preserve"> </w:t>
      </w:r>
      <w:r>
        <w:rPr>
          <w:rFonts w:ascii="Aptos" w:hAnsi="Aptos"/>
        </w:rPr>
        <w:t>You must use</w:t>
      </w:r>
      <w:r w:rsidRPr="00136AC5">
        <w:rPr>
          <w:rFonts w:ascii="Aptos" w:hAnsi="Aptos"/>
        </w:rPr>
        <w:t xml:space="preserve"> </w:t>
      </w:r>
      <w:r>
        <w:rPr>
          <w:rFonts w:ascii="Aptos" w:hAnsi="Aptos"/>
        </w:rPr>
        <w:t xml:space="preserve">the designated </w:t>
      </w:r>
      <w:r w:rsidRPr="00136AC5">
        <w:rPr>
          <w:rFonts w:ascii="Aptos" w:hAnsi="Aptos"/>
        </w:rPr>
        <w:t>contractors only for the</w:t>
      </w:r>
      <w:r>
        <w:rPr>
          <w:rFonts w:ascii="Aptos" w:hAnsi="Aptos"/>
        </w:rPr>
        <w:t xml:space="preserve"> </w:t>
      </w:r>
      <w:r w:rsidRPr="00590864">
        <w:rPr>
          <w:rFonts w:ascii="Aptos" w:hAnsi="Aptos"/>
        </w:rPr>
        <w:t>regions</w:t>
      </w:r>
      <w:r>
        <w:rPr>
          <w:rFonts w:ascii="Aptos" w:hAnsi="Aptos"/>
        </w:rPr>
        <w:t xml:space="preserve"> for which they were awarded</w:t>
      </w:r>
      <w:r w:rsidRPr="00136AC5">
        <w:rPr>
          <w:rFonts w:ascii="Aptos" w:hAnsi="Aptos"/>
        </w:rPr>
        <w:t xml:space="preserve">. </w:t>
      </w:r>
    </w:p>
    <w:p w14:paraId="51B5D8F5" w14:textId="77777777" w:rsidR="005A1D85" w:rsidRPr="000C3738" w:rsidRDefault="005A1D85" w:rsidP="005A1D85">
      <w:pPr>
        <w:pStyle w:val="ListParagraph"/>
        <w:rPr>
          <w:rFonts w:ascii="Aptos" w:hAnsi="Aptos"/>
        </w:rPr>
      </w:pPr>
    </w:p>
    <w:p w14:paraId="48511D4C" w14:textId="4AC7F9E4" w:rsidR="005A1D85" w:rsidRPr="00FB2ED3" w:rsidRDefault="005A1D85" w:rsidP="00FB2ED3">
      <w:pPr>
        <w:pStyle w:val="Heading1"/>
        <w:numPr>
          <w:ilvl w:val="0"/>
          <w:numId w:val="18"/>
        </w:numPr>
      </w:pPr>
      <w:bookmarkStart w:id="1" w:name="FAQ_3"/>
      <w:bookmarkStart w:id="2" w:name="FAQ_4"/>
      <w:bookmarkEnd w:id="1"/>
      <w:bookmarkEnd w:id="2"/>
      <w:r w:rsidRPr="00FB2ED3">
        <w:t>What is the difference between main awards and reserved awards and how does this affect my contractor choice?</w:t>
      </w:r>
    </w:p>
    <w:p w14:paraId="6ADDD4D5" w14:textId="77777777" w:rsidR="005A1D85" w:rsidRPr="00373DC7" w:rsidRDefault="005A1D85" w:rsidP="005A1D85">
      <w:pPr>
        <w:pStyle w:val="ListParagraph"/>
        <w:ind w:left="360"/>
        <w:rPr>
          <w:rFonts w:ascii="Aptos" w:hAnsi="Aptos" w:cs="Arial"/>
        </w:rPr>
      </w:pPr>
      <w:r w:rsidRPr="00373DC7">
        <w:rPr>
          <w:rFonts w:ascii="Aptos" w:hAnsi="Aptos" w:cs="Arial"/>
        </w:rPr>
        <w:t xml:space="preserve">All awards resulted from a competitive </w:t>
      </w:r>
      <w:r w:rsidRPr="00590864">
        <w:rPr>
          <w:rFonts w:ascii="Aptos" w:hAnsi="Aptos" w:cs="Arial"/>
        </w:rPr>
        <w:t>solicitation</w:t>
      </w:r>
      <w:r w:rsidRPr="00373DC7">
        <w:rPr>
          <w:rFonts w:ascii="Aptos" w:hAnsi="Aptos" w:cs="Arial"/>
        </w:rPr>
        <w:t xml:space="preserve"> with specified best value evaluation criteria, as required by </w:t>
      </w:r>
      <w:hyperlink r:id="rId12" w:history="1">
        <w:r w:rsidRPr="00373DC7">
          <w:rPr>
            <w:rStyle w:val="Hyperlink"/>
            <w:rFonts w:ascii="Aptos" w:hAnsi="Aptos" w:cs="Arial"/>
          </w:rPr>
          <w:t>RCW 39.26</w:t>
        </w:r>
      </w:hyperlink>
      <w:r w:rsidRPr="00373DC7">
        <w:rPr>
          <w:rFonts w:ascii="Aptos" w:hAnsi="Aptos" w:cs="Arial"/>
        </w:rPr>
        <w:t xml:space="preserve"> and state procurement policies.</w:t>
      </w:r>
    </w:p>
    <w:p w14:paraId="5B3AE29E" w14:textId="77777777" w:rsidR="005A1D85" w:rsidRPr="00373DC7" w:rsidRDefault="005A1D85" w:rsidP="005A1D85">
      <w:pPr>
        <w:pStyle w:val="ListParagraph"/>
        <w:ind w:left="360"/>
        <w:rPr>
          <w:rFonts w:ascii="Aptos" w:hAnsi="Aptos" w:cs="Arial"/>
        </w:rPr>
      </w:pPr>
    </w:p>
    <w:p w14:paraId="7D14AF52" w14:textId="77777777" w:rsidR="005A1D85" w:rsidRPr="00373DC7" w:rsidRDefault="005A1D85" w:rsidP="007B466A">
      <w:pPr>
        <w:pStyle w:val="ListParagraph"/>
        <w:numPr>
          <w:ilvl w:val="0"/>
          <w:numId w:val="4"/>
        </w:numPr>
        <w:rPr>
          <w:rFonts w:ascii="Aptos" w:hAnsi="Aptos"/>
        </w:rPr>
      </w:pPr>
      <w:r w:rsidRPr="00026047">
        <w:rPr>
          <w:rFonts w:ascii="Aptos" w:hAnsi="Aptos"/>
          <w:b/>
          <w:bCs/>
          <w:i/>
          <w:iCs/>
        </w:rPr>
        <w:lastRenderedPageBreak/>
        <w:t>Main Awards:</w:t>
      </w:r>
      <w:r w:rsidRPr="00373DC7">
        <w:rPr>
          <w:rFonts w:ascii="Aptos" w:hAnsi="Aptos"/>
        </w:rPr>
        <w:t xml:space="preserve"> Contractors selected as the highest-scoring bidders without consideration or preference for Washington Small and/or Veteran-owned businesses status.</w:t>
      </w:r>
    </w:p>
    <w:p w14:paraId="1D96DA85" w14:textId="77777777" w:rsidR="005A1D85" w:rsidRPr="00373DC7" w:rsidRDefault="005A1D85" w:rsidP="005A1D85">
      <w:pPr>
        <w:rPr>
          <w:rFonts w:ascii="Aptos" w:hAnsi="Aptos"/>
        </w:rPr>
      </w:pPr>
    </w:p>
    <w:p w14:paraId="3F49F25D" w14:textId="77777777" w:rsidR="005A1D85" w:rsidRDefault="005A1D85" w:rsidP="007B466A">
      <w:pPr>
        <w:pStyle w:val="ListParagraph"/>
        <w:numPr>
          <w:ilvl w:val="0"/>
          <w:numId w:val="4"/>
        </w:numPr>
        <w:rPr>
          <w:rFonts w:ascii="Aptos" w:hAnsi="Aptos"/>
        </w:rPr>
      </w:pPr>
      <w:r w:rsidRPr="00026047">
        <w:rPr>
          <w:rFonts w:ascii="Aptos" w:hAnsi="Aptos"/>
          <w:b/>
          <w:bCs/>
          <w:i/>
          <w:iCs/>
        </w:rPr>
        <w:t>Reserved Awards</w:t>
      </w:r>
      <w:r w:rsidRPr="00026047">
        <w:rPr>
          <w:rFonts w:ascii="Aptos" w:hAnsi="Aptos"/>
          <w:i/>
          <w:iCs/>
        </w:rPr>
        <w:t>:</w:t>
      </w:r>
      <w:r w:rsidRPr="00373DC7">
        <w:rPr>
          <w:rFonts w:ascii="Aptos" w:hAnsi="Aptos"/>
        </w:rPr>
        <w:t xml:space="preserve"> Contractors selected through set-aside opportunities for Washington Small Businesses or Veteran-owned businesses as defined in </w:t>
      </w:r>
      <w:hyperlink r:id="rId13" w:history="1">
        <w:r w:rsidRPr="00373DC7">
          <w:rPr>
            <w:rStyle w:val="Hyperlink"/>
            <w:rFonts w:ascii="Aptos" w:hAnsi="Aptos"/>
          </w:rPr>
          <w:t>RCW 39.26.010</w:t>
        </w:r>
      </w:hyperlink>
    </w:p>
    <w:p w14:paraId="12E3AFA8" w14:textId="77777777" w:rsidR="005A1D85" w:rsidRPr="00032790" w:rsidRDefault="005A1D85" w:rsidP="005A1D85">
      <w:pPr>
        <w:pStyle w:val="ListParagraph"/>
        <w:rPr>
          <w:rFonts w:ascii="Aptos" w:hAnsi="Aptos"/>
        </w:rPr>
      </w:pPr>
    </w:p>
    <w:p w14:paraId="43D679A7" w14:textId="77777777" w:rsidR="005A1D85" w:rsidRPr="00032790" w:rsidRDefault="005A1D85" w:rsidP="005A1D85">
      <w:pPr>
        <w:ind w:left="360"/>
        <w:rPr>
          <w:rFonts w:ascii="Aptos" w:hAnsi="Aptos"/>
        </w:rPr>
      </w:pPr>
      <w:r w:rsidRPr="00590864">
        <w:rPr>
          <w:rFonts w:ascii="Aptos" w:hAnsi="Aptos"/>
        </w:rPr>
        <w:t>Both</w:t>
      </w:r>
      <w:r w:rsidRPr="00032790">
        <w:rPr>
          <w:rFonts w:ascii="Aptos" w:hAnsi="Aptos"/>
        </w:rPr>
        <w:t xml:space="preserve"> award types meet the same quality and capability standards. </w:t>
      </w:r>
      <w:r w:rsidRPr="00BE4851">
        <w:rPr>
          <w:rFonts w:ascii="Aptos" w:hAnsi="Aptos"/>
        </w:rPr>
        <w:t xml:space="preserve">Choose </w:t>
      </w:r>
      <w:r>
        <w:rPr>
          <w:rFonts w:ascii="Aptos" w:hAnsi="Aptos"/>
        </w:rPr>
        <w:t xml:space="preserve">the contractor from the main/reserved awards who </w:t>
      </w:r>
      <w:r w:rsidRPr="00BE4851">
        <w:rPr>
          <w:rFonts w:ascii="Aptos" w:hAnsi="Aptos"/>
        </w:rPr>
        <w:t>best meets your purchasing needs</w:t>
      </w:r>
      <w:r>
        <w:rPr>
          <w:rFonts w:ascii="Aptos" w:hAnsi="Aptos"/>
        </w:rPr>
        <w:t>.</w:t>
      </w:r>
    </w:p>
    <w:p w14:paraId="1605C94C" w14:textId="77777777" w:rsidR="005A1D85" w:rsidRDefault="005A1D85" w:rsidP="005A1D85">
      <w:pPr>
        <w:rPr>
          <w:rFonts w:ascii="Aptos" w:hAnsi="Aptos"/>
        </w:rPr>
      </w:pPr>
    </w:p>
    <w:p w14:paraId="770822FA" w14:textId="77777777" w:rsidR="005A1D85" w:rsidRPr="00E93D04" w:rsidRDefault="005A1D85" w:rsidP="00FB2ED3">
      <w:pPr>
        <w:pStyle w:val="Heading1"/>
        <w:numPr>
          <w:ilvl w:val="0"/>
          <w:numId w:val="18"/>
        </w:numPr>
        <w:rPr>
          <w:rFonts w:ascii="Aptos" w:hAnsi="Aptos"/>
          <w:b w:val="0"/>
        </w:rPr>
      </w:pPr>
      <w:bookmarkStart w:id="3" w:name="FAQ_5"/>
      <w:bookmarkEnd w:id="3"/>
      <w:r w:rsidRPr="00FB2ED3">
        <w:t>How do I choose a contractor?</w:t>
      </w:r>
    </w:p>
    <w:p w14:paraId="0E32BDC5" w14:textId="77777777" w:rsidR="005A1D85" w:rsidRPr="00E93D04" w:rsidRDefault="005A1D85" w:rsidP="005A1D85">
      <w:pPr>
        <w:ind w:left="360"/>
        <w:rPr>
          <w:rFonts w:ascii="Aptos" w:hAnsi="Aptos"/>
          <w:bCs/>
        </w:rPr>
      </w:pPr>
      <w:r>
        <w:rPr>
          <w:rFonts w:ascii="Aptos" w:hAnsi="Aptos"/>
          <w:bCs/>
        </w:rPr>
        <w:t>First,</w:t>
      </w:r>
      <w:r w:rsidRPr="00E93D04">
        <w:rPr>
          <w:rFonts w:ascii="Aptos" w:hAnsi="Aptos"/>
          <w:bCs/>
        </w:rPr>
        <w:t xml:space="preserve"> check the contract summary page. </w:t>
      </w:r>
      <w:r>
        <w:rPr>
          <w:rFonts w:ascii="Aptos" w:hAnsi="Aptos"/>
          <w:bCs/>
        </w:rPr>
        <w:t xml:space="preserve">On this page, </w:t>
      </w:r>
      <w:r w:rsidRPr="00E93D04">
        <w:rPr>
          <w:rFonts w:ascii="Aptos" w:hAnsi="Aptos"/>
          <w:bCs/>
        </w:rPr>
        <w:t xml:space="preserve">you will find </w:t>
      </w:r>
      <w:r>
        <w:rPr>
          <w:rFonts w:ascii="Aptos" w:hAnsi="Aptos"/>
          <w:bCs/>
        </w:rPr>
        <w:t>key</w:t>
      </w:r>
      <w:r w:rsidRPr="00E93D04">
        <w:rPr>
          <w:rFonts w:ascii="Aptos" w:hAnsi="Aptos"/>
          <w:bCs/>
        </w:rPr>
        <w:t xml:space="preserve"> information about </w:t>
      </w:r>
      <w:r>
        <w:rPr>
          <w:rFonts w:ascii="Aptos" w:hAnsi="Aptos"/>
          <w:bCs/>
        </w:rPr>
        <w:t xml:space="preserve">the </w:t>
      </w:r>
      <w:r w:rsidRPr="00E93D04">
        <w:rPr>
          <w:rFonts w:ascii="Aptos" w:hAnsi="Aptos"/>
          <w:bCs/>
        </w:rPr>
        <w:t>awarded contractors, including their contracts</w:t>
      </w:r>
      <w:r>
        <w:rPr>
          <w:rFonts w:ascii="Aptos" w:hAnsi="Aptos"/>
          <w:bCs/>
        </w:rPr>
        <w:t>, bid tab results</w:t>
      </w:r>
      <w:r w:rsidRPr="00E93D04">
        <w:rPr>
          <w:rFonts w:ascii="Aptos" w:hAnsi="Aptos"/>
          <w:bCs/>
        </w:rPr>
        <w:t xml:space="preserve">, prices, and special </w:t>
      </w:r>
      <w:r>
        <w:rPr>
          <w:rFonts w:ascii="Aptos" w:hAnsi="Aptos"/>
          <w:bCs/>
        </w:rPr>
        <w:t>terms</w:t>
      </w:r>
      <w:r w:rsidRPr="00E93D04">
        <w:rPr>
          <w:rFonts w:ascii="Aptos" w:hAnsi="Aptos"/>
          <w:bCs/>
        </w:rPr>
        <w:t xml:space="preserve">. </w:t>
      </w:r>
    </w:p>
    <w:p w14:paraId="4BA6E63D" w14:textId="77777777" w:rsidR="005A1D85" w:rsidRPr="00E93D04" w:rsidRDefault="005A1D85" w:rsidP="005A1D85">
      <w:pPr>
        <w:ind w:left="360"/>
        <w:rPr>
          <w:rFonts w:ascii="Aptos" w:hAnsi="Aptos"/>
          <w:bCs/>
        </w:rPr>
      </w:pPr>
    </w:p>
    <w:p w14:paraId="5CDB8A6D" w14:textId="77777777" w:rsidR="005A1D85" w:rsidRPr="00E93D04" w:rsidRDefault="005A1D85" w:rsidP="005A1D85">
      <w:pPr>
        <w:ind w:left="360"/>
        <w:rPr>
          <w:rFonts w:ascii="Aptos" w:hAnsi="Aptos"/>
          <w:bCs/>
        </w:rPr>
      </w:pPr>
      <w:r>
        <w:rPr>
          <w:rFonts w:ascii="Aptos" w:hAnsi="Aptos"/>
          <w:bCs/>
        </w:rPr>
        <w:t>Purchasers may</w:t>
      </w:r>
      <w:r w:rsidRPr="00E93D04">
        <w:rPr>
          <w:rFonts w:ascii="Aptos" w:hAnsi="Aptos"/>
          <w:bCs/>
        </w:rPr>
        <w:t xml:space="preserve"> review the “Contractor and contract performance feedback” provided by other purchasers to </w:t>
      </w:r>
      <w:r>
        <w:rPr>
          <w:rFonts w:ascii="Aptos" w:hAnsi="Aptos"/>
          <w:bCs/>
        </w:rPr>
        <w:t>DES</w:t>
      </w:r>
      <w:r w:rsidRPr="00E93D04">
        <w:rPr>
          <w:rFonts w:ascii="Aptos" w:hAnsi="Aptos"/>
          <w:bCs/>
        </w:rPr>
        <w:t>. To access this</w:t>
      </w:r>
      <w:r>
        <w:rPr>
          <w:rFonts w:ascii="Aptos" w:hAnsi="Aptos"/>
          <w:bCs/>
        </w:rPr>
        <w:t xml:space="preserve">, simply email </w:t>
      </w:r>
      <w:r w:rsidRPr="00E93D04">
        <w:rPr>
          <w:rFonts w:ascii="Aptos" w:hAnsi="Aptos"/>
          <w:bCs/>
        </w:rPr>
        <w:t xml:space="preserve">the Contract Administrator with </w:t>
      </w:r>
      <w:r>
        <w:rPr>
          <w:rFonts w:ascii="Aptos" w:hAnsi="Aptos"/>
          <w:bCs/>
        </w:rPr>
        <w:t>your</w:t>
      </w:r>
      <w:r w:rsidRPr="00E93D04">
        <w:rPr>
          <w:rFonts w:ascii="Aptos" w:hAnsi="Aptos"/>
          <w:bCs/>
        </w:rPr>
        <w:t xml:space="preserve"> request. </w:t>
      </w:r>
      <w:r>
        <w:rPr>
          <w:rFonts w:ascii="Aptos" w:hAnsi="Aptos"/>
          <w:bCs/>
        </w:rPr>
        <w:t>N</w:t>
      </w:r>
      <w:r w:rsidRPr="00E93D04">
        <w:rPr>
          <w:rFonts w:ascii="Aptos" w:hAnsi="Aptos"/>
          <w:bCs/>
        </w:rPr>
        <w:t xml:space="preserve">ote that the survey information reflects feedback from </w:t>
      </w:r>
      <w:r>
        <w:rPr>
          <w:rFonts w:ascii="Aptos" w:hAnsi="Aptos"/>
          <w:bCs/>
        </w:rPr>
        <w:t xml:space="preserve">other </w:t>
      </w:r>
      <w:r w:rsidRPr="00E93D04">
        <w:rPr>
          <w:rFonts w:ascii="Aptos" w:hAnsi="Aptos"/>
          <w:bCs/>
        </w:rPr>
        <w:t xml:space="preserve">purchasers and does not represent </w:t>
      </w:r>
      <w:r>
        <w:rPr>
          <w:rFonts w:ascii="Aptos" w:hAnsi="Aptos"/>
          <w:bCs/>
        </w:rPr>
        <w:t>DES's views</w:t>
      </w:r>
      <w:r w:rsidRPr="00E93D04">
        <w:rPr>
          <w:rFonts w:ascii="Aptos" w:hAnsi="Aptos"/>
          <w:bCs/>
        </w:rPr>
        <w:t>.</w:t>
      </w:r>
    </w:p>
    <w:p w14:paraId="6D5A5063" w14:textId="77777777" w:rsidR="005A1D85" w:rsidRPr="00E93D04" w:rsidRDefault="005A1D85" w:rsidP="005A1D85">
      <w:pPr>
        <w:ind w:left="360"/>
        <w:rPr>
          <w:rFonts w:ascii="Aptos" w:hAnsi="Aptos"/>
          <w:color w:val="000000" w:themeColor="text1"/>
        </w:rPr>
      </w:pPr>
    </w:p>
    <w:p w14:paraId="3CCAC92C" w14:textId="787110A3" w:rsidR="005A1D85" w:rsidRDefault="005A1D85" w:rsidP="005A1D85">
      <w:pPr>
        <w:ind w:left="360"/>
        <w:rPr>
          <w:rFonts w:ascii="Aptos" w:hAnsi="Aptos"/>
          <w:bCs/>
        </w:rPr>
      </w:pPr>
      <w:r w:rsidRPr="00177464">
        <w:rPr>
          <w:rFonts w:ascii="Aptos" w:hAnsi="Aptos"/>
          <w:bCs/>
        </w:rPr>
        <w:t>Once you have narrowed</w:t>
      </w:r>
      <w:r>
        <w:rPr>
          <w:rFonts w:ascii="Aptos" w:hAnsi="Aptos"/>
          <w:bCs/>
        </w:rPr>
        <w:t xml:space="preserve"> your choice, purchasers are encouraged to contact the awarded contractor(s) to ask for </w:t>
      </w:r>
      <w:r w:rsidRPr="00E93D04">
        <w:rPr>
          <w:rFonts w:ascii="Aptos" w:hAnsi="Aptos"/>
          <w:bCs/>
        </w:rPr>
        <w:t xml:space="preserve">quotes </w:t>
      </w:r>
      <w:r>
        <w:rPr>
          <w:rFonts w:ascii="Aptos" w:hAnsi="Aptos"/>
          <w:bCs/>
        </w:rPr>
        <w:t>from those that best meet your business</w:t>
      </w:r>
      <w:r w:rsidRPr="00E93D04">
        <w:rPr>
          <w:rFonts w:ascii="Aptos" w:hAnsi="Aptos"/>
          <w:bCs/>
        </w:rPr>
        <w:t xml:space="preserve"> needs. </w:t>
      </w:r>
    </w:p>
    <w:p w14:paraId="4A946357" w14:textId="77777777" w:rsidR="005A1D85" w:rsidRDefault="005A1D85" w:rsidP="005A1D85">
      <w:pPr>
        <w:ind w:left="360"/>
        <w:rPr>
          <w:rFonts w:ascii="Aptos" w:hAnsi="Aptos"/>
          <w:bCs/>
        </w:rPr>
      </w:pPr>
    </w:p>
    <w:p w14:paraId="39B3EFF3" w14:textId="77777777" w:rsidR="005A1D85" w:rsidRDefault="005A1D85" w:rsidP="005A1D85">
      <w:pPr>
        <w:ind w:left="360"/>
        <w:rPr>
          <w:rFonts w:ascii="Aptos" w:hAnsi="Aptos"/>
          <w:bCs/>
        </w:rPr>
      </w:pPr>
      <w:r w:rsidRPr="00E93D04">
        <w:rPr>
          <w:rFonts w:ascii="Aptos" w:hAnsi="Aptos"/>
          <w:bCs/>
        </w:rPr>
        <w:t xml:space="preserve">If you have questions or need </w:t>
      </w:r>
      <w:r>
        <w:rPr>
          <w:rFonts w:ascii="Aptos" w:hAnsi="Aptos"/>
          <w:bCs/>
        </w:rPr>
        <w:t>help</w:t>
      </w:r>
      <w:r w:rsidRPr="00E93D04">
        <w:rPr>
          <w:rFonts w:ascii="Aptos" w:hAnsi="Aptos"/>
          <w:bCs/>
        </w:rPr>
        <w:t xml:space="preserve">, </w:t>
      </w:r>
      <w:r>
        <w:rPr>
          <w:rFonts w:ascii="Aptos" w:hAnsi="Aptos"/>
          <w:bCs/>
        </w:rPr>
        <w:t>reach out to</w:t>
      </w:r>
      <w:r w:rsidRPr="00E93D04">
        <w:rPr>
          <w:rFonts w:ascii="Aptos" w:hAnsi="Aptos"/>
          <w:bCs/>
        </w:rPr>
        <w:t xml:space="preserve"> the </w:t>
      </w:r>
      <w:r>
        <w:rPr>
          <w:rFonts w:ascii="Aptos" w:hAnsi="Aptos"/>
          <w:bCs/>
        </w:rPr>
        <w:t>C</w:t>
      </w:r>
      <w:r w:rsidRPr="00E93D04">
        <w:rPr>
          <w:rFonts w:ascii="Aptos" w:hAnsi="Aptos"/>
          <w:bCs/>
        </w:rPr>
        <w:t xml:space="preserve">ontract </w:t>
      </w:r>
      <w:r>
        <w:rPr>
          <w:rFonts w:ascii="Aptos" w:hAnsi="Aptos"/>
          <w:bCs/>
        </w:rPr>
        <w:t>A</w:t>
      </w:r>
      <w:r w:rsidRPr="00E93D04">
        <w:rPr>
          <w:rFonts w:ascii="Aptos" w:hAnsi="Aptos"/>
          <w:bCs/>
        </w:rPr>
        <w:t xml:space="preserve">dministrator listed on the contract summary page. </w:t>
      </w:r>
    </w:p>
    <w:p w14:paraId="470913F8" w14:textId="77777777" w:rsidR="005A1D85" w:rsidRDefault="005A1D85" w:rsidP="005A1D85">
      <w:pPr>
        <w:ind w:left="360"/>
        <w:rPr>
          <w:rFonts w:ascii="Aptos" w:hAnsi="Aptos"/>
          <w:bCs/>
        </w:rPr>
      </w:pPr>
    </w:p>
    <w:p w14:paraId="424FF101" w14:textId="77777777" w:rsidR="005A1D85" w:rsidRPr="00FB2ED3" w:rsidRDefault="005A1D85" w:rsidP="00FB2ED3">
      <w:pPr>
        <w:pStyle w:val="Heading1"/>
        <w:numPr>
          <w:ilvl w:val="0"/>
          <w:numId w:val="18"/>
        </w:numPr>
      </w:pPr>
      <w:r w:rsidRPr="00FB2ED3">
        <w:t>Who can or cannot use this contract?</w:t>
      </w:r>
    </w:p>
    <w:p w14:paraId="0FDD7A06" w14:textId="77777777" w:rsidR="005A1D85" w:rsidRPr="00F36070" w:rsidRDefault="005A1D85" w:rsidP="005A1D85">
      <w:pPr>
        <w:ind w:firstLine="360"/>
        <w:rPr>
          <w:rFonts w:ascii="Aptos" w:hAnsi="Aptos"/>
          <w:b/>
          <w:bCs/>
        </w:rPr>
      </w:pPr>
      <w:r w:rsidRPr="00F36070">
        <w:rPr>
          <w:rFonts w:ascii="Aptos" w:hAnsi="Aptos"/>
          <w:b/>
          <w:bCs/>
        </w:rPr>
        <w:t xml:space="preserve">Eligible purchasers include: </w:t>
      </w:r>
    </w:p>
    <w:p w14:paraId="3E9EF6AC" w14:textId="77777777" w:rsidR="005A1D85" w:rsidRPr="000C22D2" w:rsidRDefault="005A1D85" w:rsidP="007B466A">
      <w:pPr>
        <w:pStyle w:val="ListParagraph"/>
        <w:numPr>
          <w:ilvl w:val="0"/>
          <w:numId w:val="2"/>
        </w:numPr>
        <w:ind w:left="720"/>
        <w:rPr>
          <w:rFonts w:ascii="Aptos" w:hAnsi="Aptos"/>
        </w:rPr>
      </w:pPr>
      <w:r w:rsidRPr="000C22D2">
        <w:rPr>
          <w:rFonts w:ascii="Aptos" w:hAnsi="Aptos"/>
          <w:b/>
          <w:i/>
          <w:iCs/>
        </w:rPr>
        <w:t>Washington State Agencies</w:t>
      </w:r>
      <w:r w:rsidRPr="000C22D2">
        <w:rPr>
          <w:rFonts w:ascii="Aptos" w:hAnsi="Aptos" w:cs="Arial"/>
          <w:i/>
          <w:iCs/>
        </w:rPr>
        <w:t>:</w:t>
      </w:r>
      <w:r w:rsidRPr="000C22D2">
        <w:rPr>
          <w:rFonts w:ascii="Aptos" w:hAnsi="Aptos" w:cs="Arial"/>
        </w:rPr>
        <w:t xml:space="preserve"> All Washington state agencies, departments, offices, divisions, boards, and commissions.</w:t>
      </w:r>
    </w:p>
    <w:p w14:paraId="7369EAB0" w14:textId="77777777" w:rsidR="005A1D85" w:rsidRPr="003E5840" w:rsidRDefault="005A1D85" w:rsidP="005A1D85">
      <w:pPr>
        <w:pStyle w:val="ListParagraph"/>
        <w:rPr>
          <w:rFonts w:ascii="Aptos" w:hAnsi="Aptos"/>
          <w:sz w:val="24"/>
        </w:rPr>
      </w:pPr>
    </w:p>
    <w:p w14:paraId="415D69B5" w14:textId="77777777" w:rsidR="005A1D85" w:rsidRPr="004D0768" w:rsidRDefault="005A1D85" w:rsidP="007B466A">
      <w:pPr>
        <w:pStyle w:val="ListParagraph"/>
        <w:numPr>
          <w:ilvl w:val="0"/>
          <w:numId w:val="2"/>
        </w:numPr>
        <w:ind w:left="720"/>
        <w:rPr>
          <w:rFonts w:ascii="Aptos" w:hAnsi="Aptos"/>
        </w:rPr>
      </w:pPr>
      <w:r w:rsidRPr="000C22D2">
        <w:rPr>
          <w:rFonts w:ascii="Aptos" w:hAnsi="Aptos"/>
          <w:b/>
          <w:i/>
          <w:iCs/>
        </w:rPr>
        <w:t>Washington State Institutions of Higher Education (Colleges)</w:t>
      </w:r>
      <w:r>
        <w:rPr>
          <w:rFonts w:ascii="Aptos" w:hAnsi="Aptos"/>
          <w:b/>
          <w:i/>
          <w:iCs/>
        </w:rPr>
        <w:t>:</w:t>
      </w:r>
      <w:r w:rsidRPr="003E5840">
        <w:rPr>
          <w:rFonts w:ascii="Aptos" w:hAnsi="Aptos"/>
          <w:sz w:val="24"/>
        </w:rPr>
        <w:t xml:space="preserve"> </w:t>
      </w:r>
      <w:r w:rsidRPr="003E5840">
        <w:rPr>
          <w:rFonts w:ascii="Aptos" w:hAnsi="Aptos" w:cs="Arial"/>
        </w:rPr>
        <w:t>Any of the following institutions of higher education in Washington: state universities – i.e., University of Washington &amp; Washington State University; regional universities – i.e., Central Washington University, Eastern Washington University, &amp; Western Washington University; Evergreen State College; community colleges; and technical colleges.</w:t>
      </w:r>
    </w:p>
    <w:p w14:paraId="37AD23B0" w14:textId="77777777" w:rsidR="005A1D85" w:rsidRPr="004D0768" w:rsidRDefault="005A1D85" w:rsidP="005A1D85">
      <w:pPr>
        <w:pStyle w:val="ListParagraph"/>
        <w:rPr>
          <w:rFonts w:ascii="Aptos" w:hAnsi="Aptos"/>
        </w:rPr>
      </w:pPr>
    </w:p>
    <w:p w14:paraId="083EF61A" w14:textId="77777777" w:rsidR="005A1D85" w:rsidRPr="004D0768" w:rsidRDefault="005A1D85" w:rsidP="007B466A">
      <w:pPr>
        <w:pStyle w:val="ListParagraph"/>
        <w:numPr>
          <w:ilvl w:val="0"/>
          <w:numId w:val="2"/>
        </w:numPr>
        <w:ind w:left="720"/>
        <w:rPr>
          <w:rFonts w:ascii="Aptos" w:hAnsi="Aptos"/>
        </w:rPr>
      </w:pPr>
      <w:r w:rsidRPr="007F455D">
        <w:rPr>
          <w:rFonts w:ascii="Aptos" w:hAnsi="Aptos"/>
          <w:b/>
          <w:i/>
          <w:iCs/>
        </w:rPr>
        <w:t>Contract Usage Agreement (</w:t>
      </w:r>
      <w:r w:rsidRPr="004D0768">
        <w:rPr>
          <w:rFonts w:ascii="Aptos" w:hAnsi="Aptos"/>
          <w:b/>
          <w:i/>
          <w:iCs/>
        </w:rPr>
        <w:t>CUA</w:t>
      </w:r>
      <w:r w:rsidRPr="007F455D">
        <w:rPr>
          <w:rFonts w:ascii="Aptos" w:hAnsi="Aptos"/>
          <w:b/>
          <w:i/>
          <w:iCs/>
        </w:rPr>
        <w:t>)</w:t>
      </w:r>
      <w:r w:rsidRPr="004D0768">
        <w:rPr>
          <w:rFonts w:ascii="Aptos" w:hAnsi="Aptos"/>
          <w:b/>
          <w:i/>
          <w:iCs/>
        </w:rPr>
        <w:t xml:space="preserve"> Parties</w:t>
      </w:r>
      <w:r w:rsidRPr="007F455D">
        <w:rPr>
          <w:rFonts w:ascii="Aptos" w:hAnsi="Aptos"/>
          <w:i/>
          <w:iCs/>
        </w:rPr>
        <w:t>:</w:t>
      </w:r>
      <w:r w:rsidRPr="004D0768">
        <w:rPr>
          <w:rFonts w:ascii="Aptos" w:hAnsi="Aptos"/>
        </w:rPr>
        <w:t xml:space="preserve"> </w:t>
      </w:r>
      <w:r w:rsidRPr="007F455D">
        <w:rPr>
          <w:rFonts w:ascii="Aptos" w:hAnsi="Aptos" w:cs="Arial"/>
        </w:rPr>
        <w:t xml:space="preserve">Any of the following types of entities that have executed a </w:t>
      </w:r>
      <w:hyperlink r:id="rId14" w:history="1">
        <w:r w:rsidRPr="007F455D">
          <w:rPr>
            <w:rStyle w:val="Hyperlink"/>
            <w:rFonts w:ascii="Aptos" w:hAnsi="Aptos" w:cs="Arial"/>
          </w:rPr>
          <w:t>Contract Usage Agreement</w:t>
        </w:r>
      </w:hyperlink>
      <w:r w:rsidRPr="007F455D">
        <w:rPr>
          <w:rFonts w:ascii="Aptos" w:hAnsi="Aptos" w:cs="Arial"/>
        </w:rPr>
        <w:t xml:space="preserve"> with Enterprise Services: political subdivisions (i.e., counties, cities, school districts, public utility districts, ports) in the State of Washington; federal governmental agencies or entities; public benefit nonprofit corporations as defined in RCW 24.03A.245 who receive federal, state, or local funding; and federally-recognized Indian tribes located in the State of Washington.</w:t>
      </w:r>
    </w:p>
    <w:p w14:paraId="7273EAC8" w14:textId="77777777" w:rsidR="005A1D85" w:rsidRDefault="005A1D85" w:rsidP="005A1D85">
      <w:pPr>
        <w:pStyle w:val="ListParagraph"/>
        <w:ind w:left="360"/>
        <w:rPr>
          <w:rFonts w:ascii="Aptos" w:hAnsi="Aptos"/>
          <w:b/>
          <w:sz w:val="24"/>
        </w:rPr>
      </w:pPr>
    </w:p>
    <w:p w14:paraId="6402E25B" w14:textId="77777777" w:rsidR="005A1D85" w:rsidRPr="00FB2ED3" w:rsidRDefault="005A1D85" w:rsidP="00FB2ED3">
      <w:pPr>
        <w:pStyle w:val="Heading1"/>
        <w:numPr>
          <w:ilvl w:val="0"/>
          <w:numId w:val="18"/>
        </w:numPr>
      </w:pPr>
      <w:r w:rsidRPr="00FB2ED3">
        <w:t>What can I do if this contract does NOT meet my agency’s needs and what documentation is required?</w:t>
      </w:r>
    </w:p>
    <w:p w14:paraId="5DB2A5E2" w14:textId="77777777" w:rsidR="005A1D85" w:rsidRDefault="005A1D85" w:rsidP="005A1D85">
      <w:pPr>
        <w:pStyle w:val="ListParagraph"/>
        <w:spacing w:after="120"/>
        <w:ind w:left="360"/>
        <w:rPr>
          <w:rFonts w:ascii="Aptos" w:hAnsi="Aptos" w:cs="Arial"/>
        </w:rPr>
      </w:pPr>
      <w:r w:rsidRPr="003E5840">
        <w:rPr>
          <w:rFonts w:ascii="Aptos" w:hAnsi="Aptos" w:cs="Arial"/>
        </w:rPr>
        <w:t xml:space="preserve">If the goods or services are not included in the current contract, contact the </w:t>
      </w:r>
      <w:r>
        <w:rPr>
          <w:rFonts w:ascii="Aptos" w:hAnsi="Aptos" w:cs="Arial"/>
        </w:rPr>
        <w:t>C</w:t>
      </w:r>
      <w:r w:rsidRPr="003E5840">
        <w:rPr>
          <w:rFonts w:ascii="Aptos" w:hAnsi="Aptos" w:cs="Arial"/>
        </w:rPr>
        <w:t xml:space="preserve">ontract </w:t>
      </w:r>
      <w:r>
        <w:rPr>
          <w:rFonts w:ascii="Aptos" w:hAnsi="Aptos" w:cs="Arial"/>
        </w:rPr>
        <w:t>A</w:t>
      </w:r>
      <w:r w:rsidRPr="003E5840">
        <w:rPr>
          <w:rFonts w:ascii="Aptos" w:hAnsi="Aptos" w:cs="Arial"/>
        </w:rPr>
        <w:t>dministrator. Depending on the contract's scope, goods or services can be added to an existing contract through an amendment.</w:t>
      </w:r>
    </w:p>
    <w:p w14:paraId="2992AD5D" w14:textId="77777777" w:rsidR="005A1D85" w:rsidRDefault="005A1D85" w:rsidP="005A1D85">
      <w:pPr>
        <w:pStyle w:val="ListParagraph"/>
        <w:spacing w:after="120"/>
        <w:ind w:left="360"/>
        <w:rPr>
          <w:rFonts w:ascii="Aptos" w:hAnsi="Aptos" w:cs="Arial"/>
        </w:rPr>
      </w:pPr>
    </w:p>
    <w:p w14:paraId="7B118F97" w14:textId="77777777" w:rsidR="005A1D85" w:rsidRDefault="005A1D85" w:rsidP="005A1D85">
      <w:pPr>
        <w:pStyle w:val="ListParagraph"/>
        <w:spacing w:after="120"/>
        <w:ind w:left="360"/>
        <w:rPr>
          <w:rFonts w:ascii="Aptos" w:hAnsi="Aptos" w:cs="Arial"/>
        </w:rPr>
      </w:pPr>
      <w:r>
        <w:rPr>
          <w:rFonts w:ascii="Aptos" w:hAnsi="Aptos" w:cs="Arial"/>
        </w:rPr>
        <w:lastRenderedPageBreak/>
        <w:t>Washington</w:t>
      </w:r>
      <w:r w:rsidRPr="003E5840">
        <w:rPr>
          <w:rFonts w:ascii="Aptos" w:hAnsi="Aptos" w:cs="Arial"/>
        </w:rPr>
        <w:t xml:space="preserve"> state agencies are required to use statewide contracts or a DES-approved </w:t>
      </w:r>
      <w:r>
        <w:rPr>
          <w:rFonts w:ascii="Aptos" w:hAnsi="Aptos" w:cs="Arial"/>
        </w:rPr>
        <w:t>C</w:t>
      </w:r>
      <w:r w:rsidRPr="003E5840">
        <w:rPr>
          <w:rFonts w:ascii="Aptos" w:hAnsi="Aptos" w:cs="Arial"/>
        </w:rPr>
        <w:t xml:space="preserve">ooperative contract unless </w:t>
      </w:r>
      <w:r>
        <w:rPr>
          <w:rFonts w:ascii="Aptos" w:hAnsi="Aptos" w:cs="Arial"/>
        </w:rPr>
        <w:t>those contracts do not</w:t>
      </w:r>
      <w:r w:rsidRPr="003E5840">
        <w:rPr>
          <w:rFonts w:ascii="Aptos" w:hAnsi="Aptos" w:cs="Arial"/>
        </w:rPr>
        <w:t xml:space="preserve"> meet the agency’s needs. </w:t>
      </w:r>
    </w:p>
    <w:p w14:paraId="6BBE86A5" w14:textId="77777777" w:rsidR="005A1D85" w:rsidRDefault="005A1D85" w:rsidP="005A1D85"/>
    <w:p w14:paraId="07404C46" w14:textId="77777777" w:rsidR="005A1D85" w:rsidRPr="0077527D" w:rsidRDefault="005A1D85" w:rsidP="005A1D85">
      <w:pPr>
        <w:pStyle w:val="ListParagraph"/>
        <w:spacing w:after="120"/>
        <w:ind w:left="360"/>
        <w:rPr>
          <w:rFonts w:ascii="Aptos" w:hAnsi="Aptos" w:cs="Arial"/>
          <w:b/>
          <w:bCs/>
        </w:rPr>
      </w:pPr>
      <w:r>
        <w:rPr>
          <w:rFonts w:ascii="Aptos" w:hAnsi="Aptos" w:cs="Arial"/>
          <w:b/>
          <w:bCs/>
        </w:rPr>
        <w:t xml:space="preserve">For </w:t>
      </w:r>
      <w:r w:rsidRPr="0077527D">
        <w:rPr>
          <w:rFonts w:ascii="Aptos" w:hAnsi="Aptos" w:cs="Arial"/>
          <w:b/>
          <w:bCs/>
        </w:rPr>
        <w:t>Example:</w:t>
      </w:r>
    </w:p>
    <w:p w14:paraId="48BAD54C" w14:textId="77777777" w:rsidR="005A1D85" w:rsidRPr="000563C7" w:rsidRDefault="005A1D85" w:rsidP="007B466A">
      <w:pPr>
        <w:pStyle w:val="ListParagraph"/>
        <w:numPr>
          <w:ilvl w:val="0"/>
          <w:numId w:val="5"/>
        </w:numPr>
        <w:rPr>
          <w:rFonts w:ascii="Aptos" w:hAnsi="Aptos"/>
        </w:rPr>
      </w:pPr>
      <w:r w:rsidRPr="000563C7">
        <w:rPr>
          <w:rFonts w:ascii="Aptos" w:hAnsi="Aptos"/>
        </w:rPr>
        <w:t>Contract products/services don't meet your performance specifications</w:t>
      </w:r>
    </w:p>
    <w:p w14:paraId="4295A378" w14:textId="77777777" w:rsidR="005A1D85" w:rsidRPr="000563C7" w:rsidRDefault="005A1D85" w:rsidP="007B466A">
      <w:pPr>
        <w:pStyle w:val="ListParagraph"/>
        <w:numPr>
          <w:ilvl w:val="0"/>
          <w:numId w:val="5"/>
        </w:numPr>
        <w:rPr>
          <w:rFonts w:ascii="Aptos" w:hAnsi="Aptos"/>
        </w:rPr>
      </w:pPr>
      <w:r w:rsidRPr="000563C7">
        <w:rPr>
          <w:rFonts w:ascii="Aptos" w:hAnsi="Aptos"/>
        </w:rPr>
        <w:t xml:space="preserve">Contractor delivery timelines don't align with your </w:t>
      </w:r>
      <w:r>
        <w:rPr>
          <w:rFonts w:ascii="Aptos" w:hAnsi="Aptos"/>
        </w:rPr>
        <w:t>agency’s needs; and/or</w:t>
      </w:r>
    </w:p>
    <w:p w14:paraId="01AD0ACA" w14:textId="77777777" w:rsidR="005A1D85" w:rsidRPr="000563C7" w:rsidRDefault="005A1D85" w:rsidP="007B466A">
      <w:pPr>
        <w:pStyle w:val="ListParagraph"/>
        <w:numPr>
          <w:ilvl w:val="0"/>
          <w:numId w:val="5"/>
        </w:numPr>
        <w:rPr>
          <w:rFonts w:ascii="Aptos" w:hAnsi="Aptos"/>
        </w:rPr>
      </w:pPr>
      <w:r w:rsidRPr="000563C7">
        <w:rPr>
          <w:rFonts w:ascii="Aptos" w:hAnsi="Aptos"/>
        </w:rPr>
        <w:t>Technical requirements exceed contract capabilities</w:t>
      </w:r>
    </w:p>
    <w:p w14:paraId="668392D7" w14:textId="77777777" w:rsidR="005A1D85" w:rsidRDefault="005A1D85" w:rsidP="005A1D85">
      <w:pPr>
        <w:pStyle w:val="ListParagraph"/>
        <w:spacing w:after="120"/>
        <w:ind w:left="360"/>
        <w:rPr>
          <w:rFonts w:ascii="Aptos" w:hAnsi="Aptos" w:cs="Arial"/>
        </w:rPr>
      </w:pPr>
    </w:p>
    <w:p w14:paraId="60A5296F" w14:textId="77777777" w:rsidR="005A1D85" w:rsidRDefault="005A1D85" w:rsidP="005A1D85">
      <w:pPr>
        <w:pStyle w:val="ListParagraph"/>
        <w:spacing w:after="120"/>
        <w:ind w:left="360"/>
        <w:rPr>
          <w:rFonts w:ascii="Aptos" w:hAnsi="Aptos" w:cs="Arial"/>
        </w:rPr>
      </w:pPr>
      <w:r w:rsidRPr="00AA7C50">
        <w:rPr>
          <w:rFonts w:ascii="Aptos" w:hAnsi="Aptos" w:cs="Arial"/>
        </w:rPr>
        <w:t>If a statewide contract cannot fulfill a state agency’s needs, the agency may purchase from a vendor that is not on contract and document the reason.</w:t>
      </w:r>
      <w:r>
        <w:rPr>
          <w:rFonts w:ascii="Aptos" w:hAnsi="Aptos" w:cs="Arial"/>
        </w:rPr>
        <w:t xml:space="preserve"> These decisions are</w:t>
      </w:r>
      <w:r w:rsidRPr="00AA7C50">
        <w:rPr>
          <w:rFonts w:ascii="Aptos" w:hAnsi="Aptos" w:cs="Arial"/>
        </w:rPr>
        <w:t xml:space="preserve"> review</w:t>
      </w:r>
      <w:r>
        <w:rPr>
          <w:rFonts w:ascii="Aptos" w:hAnsi="Aptos" w:cs="Arial"/>
        </w:rPr>
        <w:t>ed</w:t>
      </w:r>
      <w:r w:rsidRPr="00AA7C50">
        <w:rPr>
          <w:rFonts w:ascii="Aptos" w:hAnsi="Aptos" w:cs="Arial"/>
        </w:rPr>
        <w:t xml:space="preserve"> during the </w:t>
      </w:r>
      <w:r>
        <w:rPr>
          <w:rFonts w:ascii="Aptos" w:hAnsi="Aptos" w:cs="Arial"/>
        </w:rPr>
        <w:t xml:space="preserve">DES Procurement Policy </w:t>
      </w:r>
      <w:hyperlink r:id="rId15" w:tooltip="Procurement Risk Assessment" w:history="1">
        <w:r w:rsidRPr="00AA7C50">
          <w:rPr>
            <w:rStyle w:val="Hyperlink"/>
            <w:rFonts w:ascii="Aptos" w:hAnsi="Aptos" w:cs="Arial"/>
          </w:rPr>
          <w:t>delegation of authority</w:t>
        </w:r>
      </w:hyperlink>
      <w:r w:rsidRPr="00AA7C50">
        <w:rPr>
          <w:rFonts w:ascii="Aptos" w:hAnsi="Aptos" w:cs="Arial"/>
        </w:rPr>
        <w:t> process.</w:t>
      </w:r>
      <w:r>
        <w:rPr>
          <w:rFonts w:ascii="Aptos" w:hAnsi="Aptos" w:cs="Arial"/>
        </w:rPr>
        <w:t xml:space="preserve"> </w:t>
      </w:r>
    </w:p>
    <w:p w14:paraId="3B336450" w14:textId="77777777" w:rsidR="005A1D85" w:rsidRDefault="005A1D85" w:rsidP="005A1D85">
      <w:pPr>
        <w:pStyle w:val="ListParagraph"/>
        <w:spacing w:after="120"/>
        <w:ind w:left="360"/>
        <w:rPr>
          <w:rFonts w:ascii="Aptos" w:hAnsi="Aptos" w:cs="Arial"/>
        </w:rPr>
      </w:pPr>
    </w:p>
    <w:p w14:paraId="3D9C1480" w14:textId="77777777" w:rsidR="005A1D85" w:rsidRPr="003E5840" w:rsidRDefault="005A1D85" w:rsidP="005A1D85">
      <w:pPr>
        <w:pStyle w:val="ListParagraph"/>
        <w:spacing w:after="120"/>
        <w:ind w:left="360"/>
        <w:rPr>
          <w:rStyle w:val="Hyperlink"/>
          <w:rFonts w:ascii="Aptos" w:hAnsi="Aptos" w:cs="Arial"/>
        </w:rPr>
      </w:pPr>
      <w:r w:rsidRPr="0077527D">
        <w:rPr>
          <w:rFonts w:ascii="Aptos" w:hAnsi="Aptos" w:cs="Arial"/>
          <w:b/>
          <w:bCs/>
          <w:i/>
          <w:iCs/>
        </w:rPr>
        <w:t>For additional Resources</w:t>
      </w:r>
      <w:r w:rsidRPr="0077527D">
        <w:rPr>
          <w:rFonts w:ascii="Aptos" w:hAnsi="Aptos" w:cs="Arial"/>
          <w:i/>
          <w:iCs/>
        </w:rPr>
        <w:t>:</w:t>
      </w:r>
      <w:r w:rsidRPr="003E5840">
        <w:fldChar w:fldCharType="begin"/>
      </w:r>
      <w:r w:rsidRPr="003E5840">
        <w:rPr>
          <w:rFonts w:ascii="Aptos" w:hAnsi="Aptos" w:cs="Arial"/>
        </w:rPr>
        <w:instrText>HYPERLINK "https://www.des.wa.gov/policies-legal/policies-laws-rules-search/direct-buy-procurementspurchases-des-125-03"</w:instrText>
      </w:r>
      <w:r w:rsidRPr="003E5840">
        <w:fldChar w:fldCharType="separate"/>
      </w:r>
    </w:p>
    <w:p w14:paraId="27CB3843" w14:textId="77777777" w:rsidR="005A1D85" w:rsidRPr="003E5840" w:rsidRDefault="005A1D85" w:rsidP="007B466A">
      <w:pPr>
        <w:pStyle w:val="ListParagraph"/>
        <w:numPr>
          <w:ilvl w:val="0"/>
          <w:numId w:val="6"/>
        </w:numPr>
        <w:ind w:left="720"/>
        <w:rPr>
          <w:rFonts w:ascii="Aptos" w:hAnsi="Aptos" w:cs="Arial"/>
          <w:sz w:val="20"/>
          <w:szCs w:val="20"/>
        </w:rPr>
      </w:pPr>
      <w:r w:rsidRPr="003E5840">
        <w:rPr>
          <w:rFonts w:ascii="Aptos" w:hAnsi="Aptos" w:cs="Arial"/>
        </w:rPr>
        <w:fldChar w:fldCharType="end"/>
      </w:r>
      <w:r w:rsidDel="00D864BC">
        <w:rPr>
          <w:rFonts w:ascii="Aptos" w:hAnsi="Aptos" w:cs="Arial"/>
        </w:rPr>
        <w:t xml:space="preserve"> </w:t>
      </w:r>
      <w:hyperlink r:id="rId16" w:history="1">
        <w:r w:rsidRPr="00F471E4">
          <w:rPr>
            <w:rStyle w:val="Hyperlink"/>
            <w:rFonts w:ascii="Aptos" w:hAnsi="Aptos" w:cs="Arial"/>
          </w:rPr>
          <w:t>Washington Procurement Manual</w:t>
        </w:r>
      </w:hyperlink>
      <w:r>
        <w:rPr>
          <w:rFonts w:ascii="Aptos" w:hAnsi="Aptos" w:cs="Arial"/>
        </w:rPr>
        <w:t xml:space="preserve"> – This includes sections detailing all the competitive and non-competitive options available to an agency.</w:t>
      </w:r>
    </w:p>
    <w:p w14:paraId="3A3A19F0" w14:textId="77777777" w:rsidR="005A1D85" w:rsidRDefault="005A1D85" w:rsidP="005A1D85">
      <w:pPr>
        <w:ind w:left="360"/>
        <w:rPr>
          <w:rFonts w:ascii="Aptos" w:hAnsi="Aptos" w:cs="Arial"/>
        </w:rPr>
      </w:pPr>
    </w:p>
    <w:p w14:paraId="6201DD7C" w14:textId="77777777" w:rsidR="005A1D85" w:rsidRPr="004D0768" w:rsidRDefault="005A1D85" w:rsidP="005A1D85">
      <w:pPr>
        <w:ind w:left="360"/>
        <w:rPr>
          <w:rFonts w:ascii="Aptos" w:hAnsi="Aptos" w:cs="Arial"/>
        </w:rPr>
      </w:pPr>
      <w:r>
        <w:rPr>
          <w:rFonts w:ascii="Aptos" w:hAnsi="Aptos" w:cs="Arial"/>
        </w:rPr>
        <w:t xml:space="preserve">Contact the </w:t>
      </w:r>
      <w:r w:rsidRPr="004D0768">
        <w:rPr>
          <w:rFonts w:ascii="Aptos" w:hAnsi="Aptos" w:cs="Arial"/>
        </w:rPr>
        <w:t xml:space="preserve">Department of Enterprise Services Policy </w:t>
      </w:r>
      <w:r>
        <w:rPr>
          <w:rFonts w:ascii="Aptos" w:hAnsi="Aptos" w:cs="Arial"/>
        </w:rPr>
        <w:t xml:space="preserve">at </w:t>
      </w:r>
      <w:hyperlink r:id="rId17" w:history="1">
        <w:r w:rsidRPr="005544ED">
          <w:rPr>
            <w:rStyle w:val="Hyperlink"/>
            <w:rFonts w:ascii="Aptos" w:hAnsi="Aptos" w:cs="Arial"/>
          </w:rPr>
          <w:t>DESmiEnterpriseProcurementPolicy@des.wa.gov</w:t>
        </w:r>
      </w:hyperlink>
      <w:r>
        <w:rPr>
          <w:rFonts w:ascii="Aptos" w:hAnsi="Aptos" w:cs="Arial"/>
        </w:rPr>
        <w:t xml:space="preserve"> for policy guidance.</w:t>
      </w:r>
    </w:p>
    <w:p w14:paraId="7C9ABAF4" w14:textId="77777777" w:rsidR="005A1D85" w:rsidRPr="003E5840" w:rsidRDefault="005A1D85" w:rsidP="005A1D85">
      <w:pPr>
        <w:ind w:left="360"/>
        <w:rPr>
          <w:rFonts w:ascii="Aptos" w:hAnsi="Aptos" w:cs="Arial"/>
        </w:rPr>
      </w:pPr>
    </w:p>
    <w:p w14:paraId="57032BD5" w14:textId="77777777" w:rsidR="005A1D85" w:rsidRPr="003E5840" w:rsidRDefault="005A1D85" w:rsidP="005A1D85">
      <w:pPr>
        <w:ind w:left="360"/>
        <w:rPr>
          <w:rFonts w:ascii="Aptos" w:hAnsi="Aptos" w:cs="Arial"/>
        </w:rPr>
      </w:pPr>
      <w:r>
        <w:rPr>
          <w:rFonts w:ascii="Aptos" w:hAnsi="Aptos" w:cs="Arial"/>
        </w:rPr>
        <w:t>Non-state</w:t>
      </w:r>
      <w:r w:rsidRPr="003E5840">
        <w:rPr>
          <w:rFonts w:ascii="Aptos" w:hAnsi="Aptos" w:cs="Arial"/>
        </w:rPr>
        <w:t xml:space="preserve"> agencies should</w:t>
      </w:r>
      <w:r w:rsidRPr="004D0768">
        <w:rPr>
          <w:rFonts w:ascii="Aptos" w:hAnsi="Aptos" w:cs="Arial"/>
        </w:rPr>
        <w:t xml:space="preserve"> contact </w:t>
      </w:r>
      <w:r>
        <w:rPr>
          <w:rFonts w:ascii="Aptos" w:hAnsi="Aptos" w:cs="Arial"/>
        </w:rPr>
        <w:t>their</w:t>
      </w:r>
      <w:r w:rsidRPr="003E5840">
        <w:rPr>
          <w:rFonts w:ascii="Aptos" w:hAnsi="Aptos" w:cs="Arial"/>
        </w:rPr>
        <w:t xml:space="preserve"> purchasing office, contracting</w:t>
      </w:r>
      <w:r>
        <w:rPr>
          <w:rFonts w:ascii="Aptos" w:hAnsi="Aptos" w:cs="Arial"/>
        </w:rPr>
        <w:t>,</w:t>
      </w:r>
      <w:r w:rsidRPr="003E5840">
        <w:rPr>
          <w:rFonts w:ascii="Aptos" w:hAnsi="Aptos" w:cs="Arial"/>
        </w:rPr>
        <w:t xml:space="preserve"> or legal teams for any relevant policies and procedures related to making non-contract purchases.</w:t>
      </w:r>
    </w:p>
    <w:p w14:paraId="2FB57AB3" w14:textId="77777777" w:rsidR="005A1D85" w:rsidRPr="003E5840" w:rsidRDefault="005A1D85" w:rsidP="005A1D85">
      <w:pPr>
        <w:ind w:left="360"/>
        <w:rPr>
          <w:rFonts w:ascii="Aptos" w:hAnsi="Aptos" w:cs="Arial"/>
        </w:rPr>
      </w:pPr>
    </w:p>
    <w:p w14:paraId="6030E337" w14:textId="77777777" w:rsidR="005A1D85" w:rsidRPr="00FB2ED3" w:rsidRDefault="005A1D85" w:rsidP="00FB2ED3">
      <w:pPr>
        <w:pStyle w:val="Heading1"/>
        <w:numPr>
          <w:ilvl w:val="0"/>
          <w:numId w:val="18"/>
        </w:numPr>
      </w:pPr>
      <w:bookmarkStart w:id="4" w:name="FAQ_7"/>
      <w:bookmarkStart w:id="5" w:name="FAQ_8"/>
      <w:bookmarkEnd w:id="4"/>
      <w:bookmarkEnd w:id="5"/>
      <w:r w:rsidRPr="00FB2ED3">
        <w:t>How do I get involved in developing the solicitation that will replace this contract?</w:t>
      </w:r>
    </w:p>
    <w:p w14:paraId="4E89AC0A" w14:textId="77777777" w:rsidR="005A1D85" w:rsidRPr="00187A8F" w:rsidRDefault="005A1D85" w:rsidP="005A1D85">
      <w:pPr>
        <w:ind w:left="360"/>
        <w:rPr>
          <w:rFonts w:ascii="Aptos" w:hAnsi="Aptos" w:cs="Arial"/>
        </w:rPr>
      </w:pPr>
      <w:r w:rsidRPr="00187A8F">
        <w:rPr>
          <w:rFonts w:ascii="Aptos" w:hAnsi="Aptos" w:cs="Arial"/>
        </w:rPr>
        <w:t xml:space="preserve">If you are interested in participating, reach out to the Contract Administrator </w:t>
      </w:r>
      <w:r w:rsidRPr="00187A8F">
        <w:rPr>
          <w:rFonts w:ascii="Aptos" w:hAnsi="Aptos"/>
          <w:bCs/>
        </w:rPr>
        <w:t>listed in the Contract Summary page</w:t>
      </w:r>
      <w:r w:rsidRPr="00187A8F">
        <w:rPr>
          <w:rFonts w:ascii="Aptos" w:hAnsi="Aptos" w:cs="Arial"/>
        </w:rPr>
        <w:t>. The process to determine the new contract begins approximately one year before the current contract expires. You can find information about when new solicitations will start, as well as opportunities for subject matter experts or evaluators in the Enterprise Services Contracts Connection newsletter (</w:t>
      </w:r>
      <w:hyperlink r:id="rId18" w:history="1">
        <w:r w:rsidRPr="00187A8F">
          <w:rPr>
            <w:rStyle w:val="Hyperlink"/>
            <w:rFonts w:ascii="Aptos" w:hAnsi="Aptos" w:cs="Arial"/>
          </w:rPr>
          <w:t>Make sure to subscribe here</w:t>
        </w:r>
      </w:hyperlink>
      <w:r w:rsidRPr="00187A8F">
        <w:rPr>
          <w:rFonts w:ascii="Aptos" w:hAnsi="Aptos" w:cs="Arial"/>
        </w:rPr>
        <w:t xml:space="preserve">). If you are interested in reviewing solicitations that are already in development, visit the </w:t>
      </w:r>
      <w:hyperlink r:id="rId19" w:history="1">
        <w:r w:rsidRPr="00187A8F">
          <w:rPr>
            <w:rStyle w:val="Hyperlink"/>
            <w:rFonts w:ascii="Aptos" w:hAnsi="Aptos" w:cs="Arial"/>
          </w:rPr>
          <w:t xml:space="preserve">Planned Procurement </w:t>
        </w:r>
      </w:hyperlink>
      <w:r w:rsidRPr="00187A8F">
        <w:rPr>
          <w:rFonts w:ascii="Aptos" w:hAnsi="Aptos" w:cs="Arial"/>
        </w:rPr>
        <w:t xml:space="preserve">page. </w:t>
      </w:r>
    </w:p>
    <w:p w14:paraId="1299ED87" w14:textId="77777777" w:rsidR="005A1D85" w:rsidRPr="0025593A" w:rsidRDefault="005A1D85" w:rsidP="005A1D85">
      <w:pPr>
        <w:rPr>
          <w:rFonts w:ascii="Aptos" w:hAnsi="Aptos"/>
        </w:rPr>
      </w:pPr>
    </w:p>
    <w:p w14:paraId="363A0B1E" w14:textId="77777777" w:rsidR="005A1D85" w:rsidRPr="00FB2ED3" w:rsidRDefault="005A1D85" w:rsidP="00FB2ED3">
      <w:pPr>
        <w:pStyle w:val="Heading1"/>
        <w:numPr>
          <w:ilvl w:val="0"/>
          <w:numId w:val="18"/>
        </w:numPr>
      </w:pPr>
      <w:r w:rsidRPr="00FB2ED3">
        <w:t>What should I do if a contractor is not meeting performance expectations?</w:t>
      </w:r>
    </w:p>
    <w:p w14:paraId="6BC944C7" w14:textId="77777777" w:rsidR="005A1D85" w:rsidRPr="004E6E81" w:rsidRDefault="005A1D85" w:rsidP="005A1D85">
      <w:pPr>
        <w:ind w:left="360"/>
        <w:rPr>
          <w:rFonts w:ascii="Aptos" w:hAnsi="Aptos"/>
          <w:b/>
          <w:bCs/>
        </w:rPr>
      </w:pPr>
      <w:r w:rsidRPr="004E6E81">
        <w:rPr>
          <w:rFonts w:ascii="Aptos" w:hAnsi="Aptos"/>
          <w:b/>
          <w:bCs/>
        </w:rPr>
        <w:t>Follow this escalation process:</w:t>
      </w:r>
    </w:p>
    <w:p w14:paraId="2360800E" w14:textId="77777777" w:rsidR="005A1D85" w:rsidRPr="004E6E81" w:rsidRDefault="005A1D85" w:rsidP="007B466A">
      <w:pPr>
        <w:pStyle w:val="ListParagraph"/>
        <w:numPr>
          <w:ilvl w:val="0"/>
          <w:numId w:val="7"/>
        </w:numPr>
        <w:rPr>
          <w:rFonts w:ascii="Aptos" w:hAnsi="Aptos"/>
        </w:rPr>
      </w:pPr>
      <w:r w:rsidRPr="004E6E81">
        <w:rPr>
          <w:rFonts w:ascii="Aptos" w:hAnsi="Aptos"/>
          <w:b/>
          <w:bCs/>
          <w:i/>
          <w:iCs/>
        </w:rPr>
        <w:t>Direct Resolution:</w:t>
      </w:r>
      <w:r w:rsidRPr="004E6E81">
        <w:rPr>
          <w:rFonts w:ascii="Aptos" w:hAnsi="Aptos"/>
        </w:rPr>
        <w:t xml:space="preserve"> Address issues directly with the contractor's project manager</w:t>
      </w:r>
    </w:p>
    <w:p w14:paraId="481D5301" w14:textId="77777777" w:rsidR="005A1D85" w:rsidRPr="004E6E81" w:rsidRDefault="005A1D85" w:rsidP="007B466A">
      <w:pPr>
        <w:pStyle w:val="ListParagraph"/>
        <w:numPr>
          <w:ilvl w:val="0"/>
          <w:numId w:val="7"/>
        </w:numPr>
        <w:rPr>
          <w:rFonts w:ascii="Aptos" w:hAnsi="Aptos"/>
        </w:rPr>
      </w:pPr>
      <w:r w:rsidRPr="004E6E81">
        <w:rPr>
          <w:rFonts w:ascii="Aptos" w:hAnsi="Aptos"/>
          <w:b/>
          <w:bCs/>
          <w:i/>
          <w:iCs/>
        </w:rPr>
        <w:t>Document Issues:</w:t>
      </w:r>
      <w:r w:rsidRPr="004E6E81">
        <w:rPr>
          <w:rFonts w:ascii="Aptos" w:hAnsi="Aptos"/>
        </w:rPr>
        <w:t xml:space="preserve"> Maintain records of performance problems and resolution attempts</w:t>
      </w:r>
    </w:p>
    <w:p w14:paraId="280636DD" w14:textId="77777777" w:rsidR="005A1D85" w:rsidRPr="004E6E81" w:rsidRDefault="005A1D85" w:rsidP="007B466A">
      <w:pPr>
        <w:pStyle w:val="ListParagraph"/>
        <w:numPr>
          <w:ilvl w:val="0"/>
          <w:numId w:val="7"/>
        </w:numPr>
        <w:rPr>
          <w:rFonts w:ascii="Aptos" w:hAnsi="Aptos"/>
        </w:rPr>
      </w:pPr>
      <w:r w:rsidRPr="004E6E81">
        <w:rPr>
          <w:rFonts w:ascii="Aptos" w:hAnsi="Aptos"/>
          <w:b/>
          <w:bCs/>
          <w:i/>
          <w:iCs/>
        </w:rPr>
        <w:t>Escalate When Necessary:</w:t>
      </w:r>
      <w:r w:rsidRPr="004E6E81">
        <w:rPr>
          <w:rFonts w:ascii="Aptos" w:hAnsi="Aptos"/>
        </w:rPr>
        <w:t xml:space="preserve"> Contact the contract administrator if issues are:</w:t>
      </w:r>
    </w:p>
    <w:p w14:paraId="11738C89" w14:textId="77777777" w:rsidR="005A1D85" w:rsidRPr="004E6E81" w:rsidRDefault="005A1D85" w:rsidP="007B466A">
      <w:pPr>
        <w:pStyle w:val="ListParagraph"/>
        <w:numPr>
          <w:ilvl w:val="0"/>
          <w:numId w:val="8"/>
        </w:numPr>
        <w:rPr>
          <w:rFonts w:ascii="Aptos" w:hAnsi="Aptos"/>
        </w:rPr>
      </w:pPr>
      <w:r w:rsidRPr="004E6E81">
        <w:rPr>
          <w:rFonts w:ascii="Aptos" w:hAnsi="Aptos"/>
        </w:rPr>
        <w:t>Unresolved after direct contractor engagement</w:t>
      </w:r>
    </w:p>
    <w:p w14:paraId="18E32BDA" w14:textId="77777777" w:rsidR="005A1D85" w:rsidRPr="004E6E81" w:rsidRDefault="005A1D85" w:rsidP="007B466A">
      <w:pPr>
        <w:pStyle w:val="ListParagraph"/>
        <w:numPr>
          <w:ilvl w:val="0"/>
          <w:numId w:val="8"/>
        </w:numPr>
        <w:rPr>
          <w:rFonts w:ascii="Aptos" w:hAnsi="Aptos"/>
        </w:rPr>
      </w:pPr>
      <w:r w:rsidRPr="004E6E81">
        <w:rPr>
          <w:rFonts w:ascii="Aptos" w:hAnsi="Aptos"/>
        </w:rPr>
        <w:t>Recurring despite previous resolution attempts</w:t>
      </w:r>
    </w:p>
    <w:p w14:paraId="5E1619FE" w14:textId="77777777" w:rsidR="005A1D85" w:rsidRPr="004E6E81" w:rsidRDefault="005A1D85" w:rsidP="007B466A">
      <w:pPr>
        <w:pStyle w:val="ListParagraph"/>
        <w:numPr>
          <w:ilvl w:val="0"/>
          <w:numId w:val="8"/>
        </w:numPr>
        <w:rPr>
          <w:rFonts w:ascii="Aptos" w:hAnsi="Aptos"/>
        </w:rPr>
      </w:pPr>
      <w:r w:rsidRPr="004E6E81">
        <w:rPr>
          <w:rFonts w:ascii="Aptos" w:hAnsi="Aptos"/>
        </w:rPr>
        <w:t>Serious enough to require immediate intervention</w:t>
      </w:r>
    </w:p>
    <w:p w14:paraId="10F01046" w14:textId="77777777" w:rsidR="005A1D85" w:rsidRPr="004E6E81" w:rsidRDefault="005A1D85" w:rsidP="007B466A">
      <w:pPr>
        <w:pStyle w:val="ListParagraph"/>
        <w:numPr>
          <w:ilvl w:val="0"/>
          <w:numId w:val="8"/>
        </w:numPr>
      </w:pPr>
      <w:r w:rsidRPr="004E6E81">
        <w:t>Related to contract compliance or safety concerns</w:t>
      </w:r>
    </w:p>
    <w:p w14:paraId="64AD0F97" w14:textId="77777777" w:rsidR="005A1D85" w:rsidRPr="004E6E81" w:rsidRDefault="005A1D85" w:rsidP="005A1D85"/>
    <w:p w14:paraId="5E3BFC9B" w14:textId="77777777" w:rsidR="005A1D85" w:rsidRDefault="005A1D85" w:rsidP="005A1D85">
      <w:pPr>
        <w:pStyle w:val="ListParagraph"/>
        <w:ind w:left="360"/>
        <w:rPr>
          <w:rFonts w:ascii="Aptos" w:hAnsi="Aptos" w:cs="Arial"/>
        </w:rPr>
      </w:pPr>
      <w:r w:rsidRPr="004E6E81">
        <w:rPr>
          <w:rFonts w:ascii="Aptos" w:hAnsi="Aptos"/>
        </w:rPr>
        <w:t xml:space="preserve">DES relies on the purchasers to notify us to ensure contract quality and may take corrective action, including contractor counseling, performance improvement plans, or contract termination for serious violations. </w:t>
      </w:r>
      <w:r w:rsidRPr="004E6E81">
        <w:rPr>
          <w:rFonts w:ascii="Aptos" w:hAnsi="Aptos" w:cs="Arial"/>
        </w:rPr>
        <w:t xml:space="preserve">If the performance issue is unresolved, recurring, or requires escalation, contact the contract administrator listed on the contract summary page. </w:t>
      </w:r>
    </w:p>
    <w:p w14:paraId="04CDD8A4" w14:textId="77777777" w:rsidR="000D13FA" w:rsidRPr="004E6E81" w:rsidRDefault="000D13FA" w:rsidP="005A1D85">
      <w:pPr>
        <w:pStyle w:val="ListParagraph"/>
        <w:ind w:left="360"/>
        <w:rPr>
          <w:rFonts w:ascii="Aptos" w:hAnsi="Aptos" w:cs="Arial"/>
        </w:rPr>
      </w:pPr>
    </w:p>
    <w:p w14:paraId="3E569D9A" w14:textId="77777777" w:rsidR="005A1D85" w:rsidRPr="00673217" w:rsidRDefault="005A1D85" w:rsidP="005A1D85">
      <w:pPr>
        <w:ind w:left="720"/>
        <w:rPr>
          <w:sz w:val="24"/>
          <w:szCs w:val="24"/>
        </w:rPr>
      </w:pPr>
    </w:p>
    <w:p w14:paraId="1BE8E7E0" w14:textId="77777777" w:rsidR="005A1D85" w:rsidRPr="00FD691A" w:rsidRDefault="005A1D85" w:rsidP="005A1D85">
      <w:pPr>
        <w:pStyle w:val="Heading3"/>
      </w:pPr>
      <w:bookmarkStart w:id="6" w:name="FAQ_9"/>
      <w:bookmarkEnd w:id="6"/>
      <w:r w:rsidRPr="00FD691A">
        <w:lastRenderedPageBreak/>
        <w:t>Contractor Related Questions</w:t>
      </w:r>
    </w:p>
    <w:p w14:paraId="5114486D" w14:textId="77777777" w:rsidR="005A1D85" w:rsidRPr="00673217" w:rsidRDefault="005A1D85" w:rsidP="005A1D85">
      <w:pPr>
        <w:rPr>
          <w:rFonts w:ascii="Aptos" w:hAnsi="Aptos"/>
          <w:b/>
          <w:bCs/>
        </w:rPr>
      </w:pPr>
    </w:p>
    <w:p w14:paraId="122B6574" w14:textId="18B02E75" w:rsidR="005A1D85" w:rsidRPr="00FB2ED3" w:rsidRDefault="005A1D85" w:rsidP="00FB2ED3">
      <w:pPr>
        <w:pStyle w:val="Heading1"/>
        <w:numPr>
          <w:ilvl w:val="0"/>
          <w:numId w:val="19"/>
        </w:numPr>
      </w:pPr>
      <w:r w:rsidRPr="00FB2ED3">
        <w:t>How can my company get awarded on this contract?</w:t>
      </w:r>
    </w:p>
    <w:p w14:paraId="25DFBD2D" w14:textId="77777777" w:rsidR="005A1D85" w:rsidRPr="004E6E81" w:rsidRDefault="005A1D85" w:rsidP="005A1D85">
      <w:pPr>
        <w:pStyle w:val="PlainText"/>
        <w:ind w:left="360"/>
        <w:rPr>
          <w:rFonts w:ascii="Aptos" w:hAnsi="Aptos"/>
          <w:sz w:val="22"/>
          <w:szCs w:val="22"/>
        </w:rPr>
      </w:pPr>
      <w:bookmarkStart w:id="7" w:name="FAQ_10"/>
      <w:bookmarkEnd w:id="7"/>
      <w:r w:rsidRPr="004E6E81">
        <w:rPr>
          <w:rFonts w:ascii="Aptos" w:hAnsi="Aptos"/>
          <w:sz w:val="22"/>
          <w:szCs w:val="22"/>
        </w:rPr>
        <w:t xml:space="preserve">DES statewide contracts are for goods and services only and are established based on competitive solicitations in accordance with </w:t>
      </w:r>
      <w:hyperlink r:id="rId20" w:history="1">
        <w:r w:rsidRPr="004E6E81">
          <w:rPr>
            <w:rStyle w:val="Hyperlink"/>
            <w:rFonts w:ascii="Aptos" w:hAnsi="Aptos"/>
            <w:sz w:val="22"/>
            <w:szCs w:val="22"/>
          </w:rPr>
          <w:t>RCW 39.26</w:t>
        </w:r>
      </w:hyperlink>
      <w:r w:rsidRPr="004E6E81">
        <w:rPr>
          <w:rFonts w:ascii="Aptos" w:hAnsi="Aptos"/>
          <w:sz w:val="22"/>
          <w:szCs w:val="22"/>
        </w:rPr>
        <w:t xml:space="preserve">, which excludes </w:t>
      </w:r>
      <w:hyperlink r:id="rId21" w:history="1">
        <w:r w:rsidRPr="004E6E81">
          <w:rPr>
            <w:rStyle w:val="Hyperlink"/>
            <w:rFonts w:ascii="Aptos" w:hAnsi="Aptos"/>
            <w:sz w:val="22"/>
            <w:szCs w:val="22"/>
          </w:rPr>
          <w:t>RCW 39.04</w:t>
        </w:r>
      </w:hyperlink>
      <w:r w:rsidRPr="004E6E81">
        <w:rPr>
          <w:rFonts w:ascii="Aptos" w:hAnsi="Aptos"/>
          <w:sz w:val="22"/>
          <w:szCs w:val="22"/>
        </w:rPr>
        <w:t xml:space="preserve"> for Public </w:t>
      </w:r>
      <w:r w:rsidRPr="00D00006">
        <w:rPr>
          <w:rFonts w:ascii="Aptos" w:hAnsi="Aptos"/>
          <w:sz w:val="22"/>
          <w:szCs w:val="22"/>
        </w:rPr>
        <w:t>Works.</w:t>
      </w:r>
    </w:p>
    <w:p w14:paraId="13693D5E" w14:textId="77777777" w:rsidR="005A1D85" w:rsidRPr="004E6E81" w:rsidRDefault="005A1D85" w:rsidP="005A1D85">
      <w:pPr>
        <w:pStyle w:val="PlainText"/>
        <w:ind w:left="360"/>
        <w:rPr>
          <w:rFonts w:ascii="Aptos" w:hAnsi="Aptos"/>
          <w:sz w:val="22"/>
          <w:szCs w:val="22"/>
        </w:rPr>
      </w:pPr>
    </w:p>
    <w:p w14:paraId="476406B4" w14:textId="77777777" w:rsidR="005A1D85" w:rsidRPr="004E6E81" w:rsidRDefault="005A1D85" w:rsidP="005A1D85">
      <w:pPr>
        <w:pStyle w:val="PlainText"/>
        <w:ind w:left="360"/>
        <w:rPr>
          <w:rFonts w:ascii="Aptos" w:hAnsi="Aptos"/>
          <w:sz w:val="22"/>
          <w:szCs w:val="22"/>
        </w:rPr>
      </w:pPr>
      <w:r w:rsidRPr="004E6E81">
        <w:rPr>
          <w:rFonts w:ascii="Aptos" w:hAnsi="Aptos"/>
          <w:sz w:val="22"/>
          <w:szCs w:val="22"/>
          <w:lang w:bidi="en-US"/>
        </w:rPr>
        <w:t>Contracts can only be awarded to companies that submit a bid on a solicitation when it is posted in WEBS. Here’s is how to be ready to submit a bid:</w:t>
      </w:r>
    </w:p>
    <w:p w14:paraId="63621323" w14:textId="77777777" w:rsidR="005A1D85" w:rsidRPr="004E6E81" w:rsidRDefault="005A1D85" w:rsidP="005A1D85">
      <w:pPr>
        <w:pStyle w:val="PlainText"/>
        <w:ind w:left="360"/>
        <w:rPr>
          <w:rFonts w:ascii="Aptos" w:hAnsi="Aptos"/>
          <w:sz w:val="22"/>
          <w:szCs w:val="22"/>
        </w:rPr>
      </w:pPr>
    </w:p>
    <w:p w14:paraId="44850732"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 xml:space="preserve">Register in </w:t>
      </w:r>
      <w:r w:rsidRPr="004E6E81">
        <w:rPr>
          <w:rFonts w:ascii="Aptos" w:hAnsi="Aptos" w:cs="Arial"/>
          <w:b/>
          <w:bCs/>
          <w:i/>
          <w:iCs/>
        </w:rPr>
        <w:t>Washington’s Electronic Business Solution (WEBS)</w:t>
      </w:r>
      <w:r w:rsidRPr="004E6E81">
        <w:rPr>
          <w:rFonts w:ascii="Aptos" w:hAnsi="Aptos"/>
          <w:b/>
          <w:bCs/>
          <w:i/>
          <w:iCs/>
        </w:rPr>
        <w:t>:</w:t>
      </w:r>
      <w:r w:rsidRPr="004E6E81">
        <w:rPr>
          <w:rFonts w:ascii="Aptos" w:hAnsi="Aptos"/>
        </w:rPr>
        <w:t xml:space="preserve"> Complete registration in </w:t>
      </w:r>
      <w:hyperlink r:id="rId22" w:history="1">
        <w:r w:rsidRPr="004E6E81">
          <w:rPr>
            <w:rStyle w:val="Hyperlink"/>
            <w:rFonts w:ascii="Aptos" w:hAnsi="Aptos"/>
          </w:rPr>
          <w:t>WEBS</w:t>
        </w:r>
      </w:hyperlink>
      <w:r w:rsidRPr="004E6E81">
        <w:rPr>
          <w:rFonts w:ascii="Aptos" w:hAnsi="Aptos"/>
        </w:rPr>
        <w:t xml:space="preserve"> with current business information. WEBS will notify you of any relevant future solicitation opportunities based on your selected commodity codes. Please ensure your WEBS account is up to date. </w:t>
      </w:r>
    </w:p>
    <w:p w14:paraId="3E71EF11"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Select Commodity Codes:</w:t>
      </w:r>
      <w:r w:rsidRPr="004E6E81">
        <w:rPr>
          <w:rFonts w:ascii="Aptos" w:hAnsi="Aptos"/>
        </w:rPr>
        <w:t xml:space="preserve"> Choose relevant NIGP codes to receive solicitation notifications</w:t>
      </w:r>
    </w:p>
    <w:p w14:paraId="33ED3A37"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Monitor Opportunities:</w:t>
      </w:r>
      <w:r w:rsidRPr="004E6E81">
        <w:rPr>
          <w:rFonts w:ascii="Aptos" w:hAnsi="Aptos"/>
        </w:rPr>
        <w:t xml:space="preserve"> Review the </w:t>
      </w:r>
      <w:hyperlink r:id="rId23" w:history="1">
        <w:r w:rsidRPr="004E6E81">
          <w:rPr>
            <w:rStyle w:val="Hyperlink"/>
            <w:rFonts w:ascii="Aptos" w:hAnsi="Aptos"/>
          </w:rPr>
          <w:t>Planned Procurements</w:t>
        </w:r>
      </w:hyperlink>
      <w:r w:rsidRPr="004E6E81">
        <w:rPr>
          <w:rFonts w:ascii="Aptos" w:hAnsi="Aptos"/>
        </w:rPr>
        <w:t xml:space="preserve"> page.</w:t>
      </w:r>
    </w:p>
    <w:p w14:paraId="2EDF1E0F"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Submit Competitive Bids:</w:t>
      </w:r>
      <w:r w:rsidRPr="004E6E81">
        <w:rPr>
          <w:rFonts w:ascii="Aptos" w:hAnsi="Aptos"/>
        </w:rPr>
        <w:t xml:space="preserve"> Respond to solicitations during the open bidding period</w:t>
      </w:r>
    </w:p>
    <w:p w14:paraId="4090E344" w14:textId="77777777" w:rsidR="005A1D85" w:rsidRPr="004E6E81" w:rsidRDefault="005A1D85" w:rsidP="007B466A">
      <w:pPr>
        <w:pStyle w:val="ListParagraph"/>
        <w:numPr>
          <w:ilvl w:val="0"/>
          <w:numId w:val="10"/>
        </w:numPr>
        <w:ind w:left="720"/>
        <w:rPr>
          <w:rFonts w:ascii="Aptos" w:hAnsi="Aptos"/>
        </w:rPr>
      </w:pPr>
      <w:r w:rsidRPr="004E6E81">
        <w:rPr>
          <w:rFonts w:ascii="Aptos" w:hAnsi="Aptos"/>
          <w:b/>
          <w:bCs/>
          <w:i/>
          <w:iCs/>
        </w:rPr>
        <w:t>Meet Requirements:</w:t>
      </w:r>
      <w:r w:rsidRPr="004E6E81">
        <w:rPr>
          <w:rFonts w:ascii="Aptos" w:hAnsi="Aptos"/>
        </w:rPr>
        <w:t xml:space="preserve"> Demonstrate responsiveness, responsibility, and competitive scoring</w:t>
      </w:r>
    </w:p>
    <w:p w14:paraId="116B7BED" w14:textId="77777777" w:rsidR="005A1D85" w:rsidRPr="004E6E81" w:rsidRDefault="005A1D85" w:rsidP="005A1D85">
      <w:pPr>
        <w:pStyle w:val="PlainText"/>
        <w:ind w:left="360"/>
        <w:rPr>
          <w:rFonts w:ascii="Aptos" w:hAnsi="Aptos"/>
          <w:sz w:val="22"/>
          <w:szCs w:val="22"/>
        </w:rPr>
      </w:pPr>
    </w:p>
    <w:p w14:paraId="637DECDE" w14:textId="77777777" w:rsidR="005A1D85" w:rsidRPr="004E6E81" w:rsidRDefault="005A1D85" w:rsidP="005A1D85">
      <w:pPr>
        <w:ind w:firstLine="360"/>
        <w:rPr>
          <w:rFonts w:ascii="Aptos" w:hAnsi="Aptos"/>
          <w:b/>
          <w:bCs/>
        </w:rPr>
      </w:pPr>
      <w:r w:rsidRPr="004E6E81">
        <w:rPr>
          <w:rFonts w:ascii="Aptos" w:hAnsi="Aptos"/>
          <w:b/>
          <w:bCs/>
        </w:rPr>
        <w:t>Resources for Washington Small Businesses:</w:t>
      </w:r>
    </w:p>
    <w:p w14:paraId="70F4DC35" w14:textId="77777777" w:rsidR="005A1D85" w:rsidRPr="004E6E81" w:rsidRDefault="005A1D85" w:rsidP="007B466A">
      <w:pPr>
        <w:pStyle w:val="ListParagraph"/>
        <w:numPr>
          <w:ilvl w:val="0"/>
          <w:numId w:val="11"/>
        </w:numPr>
        <w:rPr>
          <w:rFonts w:ascii="Aptos" w:hAnsi="Aptos"/>
        </w:rPr>
      </w:pPr>
      <w:hyperlink r:id="rId24" w:history="1">
        <w:r w:rsidRPr="004E6E81">
          <w:rPr>
            <w:rStyle w:val="Hyperlink"/>
            <w:rFonts w:ascii="Aptos" w:hAnsi="Aptos"/>
          </w:rPr>
          <w:t xml:space="preserve">Washington </w:t>
        </w:r>
        <w:r w:rsidRPr="004E6E81">
          <w:rPr>
            <w:rStyle w:val="Hyperlink"/>
            <w:rFonts w:ascii="Aptos" w:hAnsi="Aptos"/>
            <w:lang w:bidi="ar-SA"/>
          </w:rPr>
          <w:t>APEX</w:t>
        </w:r>
        <w:r w:rsidRPr="004E6E81">
          <w:rPr>
            <w:rStyle w:val="Hyperlink"/>
            <w:rFonts w:ascii="Aptos" w:hAnsi="Aptos"/>
          </w:rPr>
          <w:t xml:space="preserve"> Accelerator (APEX)</w:t>
        </w:r>
      </w:hyperlink>
      <w:r w:rsidRPr="004E6E81">
        <w:rPr>
          <w:rFonts w:ascii="Aptos" w:eastAsiaTheme="minorHAnsi" w:hAnsi="Aptos" w:cs="Times New Roman"/>
          <w:lang w:bidi="ar-SA"/>
        </w:rPr>
        <w:t xml:space="preserve"> </w:t>
      </w:r>
    </w:p>
    <w:p w14:paraId="7CB0DC1B" w14:textId="77777777" w:rsidR="005A1D85" w:rsidRPr="004E6E81" w:rsidRDefault="005A1D85" w:rsidP="007B466A">
      <w:pPr>
        <w:pStyle w:val="ListParagraph"/>
        <w:numPr>
          <w:ilvl w:val="0"/>
          <w:numId w:val="11"/>
        </w:numPr>
        <w:rPr>
          <w:rFonts w:ascii="Aptos" w:hAnsi="Aptos"/>
        </w:rPr>
      </w:pPr>
      <w:hyperlink r:id="rId25" w:history="1">
        <w:r w:rsidRPr="004E6E81">
          <w:rPr>
            <w:rStyle w:val="Hyperlink"/>
            <w:rFonts w:ascii="Aptos" w:hAnsi="Aptos"/>
            <w:lang w:bidi="ar-SA"/>
          </w:rPr>
          <w:t>Tabor 100</w:t>
        </w:r>
      </w:hyperlink>
    </w:p>
    <w:p w14:paraId="27F8E595" w14:textId="77777777" w:rsidR="005A1D85" w:rsidRPr="004E6E81" w:rsidRDefault="005A1D85" w:rsidP="007B466A">
      <w:pPr>
        <w:pStyle w:val="ListParagraph"/>
        <w:numPr>
          <w:ilvl w:val="0"/>
          <w:numId w:val="11"/>
        </w:numPr>
        <w:rPr>
          <w:rFonts w:ascii="Aptos" w:hAnsi="Aptos"/>
        </w:rPr>
      </w:pPr>
      <w:r w:rsidRPr="004E6E81">
        <w:rPr>
          <w:rFonts w:ascii="Aptos" w:hAnsi="Aptos"/>
        </w:rPr>
        <w:t xml:space="preserve">Small Business Liaison: </w:t>
      </w:r>
      <w:hyperlink r:id="rId26" w:history="1">
        <w:r w:rsidRPr="00EA1D15">
          <w:rPr>
            <w:rStyle w:val="Hyperlink"/>
            <w:rFonts w:ascii="Aptos" w:hAnsi="Aptos"/>
          </w:rPr>
          <w:t>contact information</w:t>
        </w:r>
      </w:hyperlink>
    </w:p>
    <w:p w14:paraId="128C3CA7" w14:textId="77777777" w:rsidR="005A1D85" w:rsidRPr="004E6E81" w:rsidRDefault="005A1D85" w:rsidP="005A1D85">
      <w:pPr>
        <w:pStyle w:val="PlainText"/>
        <w:ind w:left="360"/>
        <w:rPr>
          <w:rFonts w:ascii="Aptos" w:hAnsi="Aptos"/>
          <w:sz w:val="22"/>
          <w:szCs w:val="22"/>
        </w:rPr>
      </w:pPr>
    </w:p>
    <w:p w14:paraId="28FF9D00" w14:textId="77777777" w:rsidR="005A1D85" w:rsidRPr="004E6E81" w:rsidRDefault="005A1D85" w:rsidP="005A1D85">
      <w:pPr>
        <w:pStyle w:val="PlainText"/>
        <w:ind w:left="360"/>
        <w:rPr>
          <w:rFonts w:ascii="Aptos" w:hAnsi="Aptos"/>
          <w:sz w:val="22"/>
          <w:szCs w:val="22"/>
        </w:rPr>
      </w:pPr>
      <w:r w:rsidRPr="004E6E81">
        <w:rPr>
          <w:rFonts w:ascii="Aptos" w:hAnsi="Aptos"/>
          <w:b/>
          <w:bCs/>
          <w:sz w:val="22"/>
          <w:szCs w:val="22"/>
        </w:rPr>
        <w:t>Additional Resources:</w:t>
      </w:r>
      <w:r w:rsidRPr="004E6E81">
        <w:rPr>
          <w:rFonts w:ascii="Aptos" w:hAnsi="Aptos"/>
          <w:sz w:val="22"/>
          <w:szCs w:val="22"/>
        </w:rPr>
        <w:t xml:space="preserve"> </w:t>
      </w:r>
      <w:hyperlink r:id="rId27" w:history="1">
        <w:r w:rsidRPr="004E6E81">
          <w:rPr>
            <w:rStyle w:val="Hyperlink"/>
            <w:rFonts w:ascii="Aptos" w:hAnsi="Aptos"/>
            <w:sz w:val="22"/>
            <w:szCs w:val="22"/>
          </w:rPr>
          <w:t>How to Work with the State</w:t>
        </w:r>
      </w:hyperlink>
    </w:p>
    <w:p w14:paraId="7136C3AB" w14:textId="77777777" w:rsidR="005A1D85" w:rsidRPr="004E6E81" w:rsidRDefault="005A1D85" w:rsidP="005A1D85">
      <w:pPr>
        <w:pStyle w:val="PlainText"/>
        <w:rPr>
          <w:rFonts w:ascii="Aptos" w:hAnsi="Aptos" w:cstheme="majorHAnsi"/>
        </w:rPr>
      </w:pPr>
      <w:bookmarkStart w:id="8" w:name="FAQ_11"/>
      <w:bookmarkEnd w:id="8"/>
    </w:p>
    <w:p w14:paraId="5CFD5993" w14:textId="77777777" w:rsidR="005A1D85" w:rsidRPr="00FB2ED3" w:rsidRDefault="005A1D85" w:rsidP="00FB2ED3">
      <w:pPr>
        <w:pStyle w:val="Heading1"/>
        <w:numPr>
          <w:ilvl w:val="0"/>
          <w:numId w:val="19"/>
        </w:numPr>
      </w:pPr>
      <w:r w:rsidRPr="00FB2ED3">
        <w:t>What steps should I take to become a [subcontractor, reseller or authorized distributor] for an awarded contractor?</w:t>
      </w:r>
    </w:p>
    <w:p w14:paraId="7E625050" w14:textId="77777777" w:rsidR="005A1D85" w:rsidRPr="000B3803" w:rsidRDefault="005A1D85" w:rsidP="007B466A">
      <w:pPr>
        <w:pStyle w:val="ListParagraph"/>
        <w:numPr>
          <w:ilvl w:val="0"/>
          <w:numId w:val="14"/>
        </w:numPr>
        <w:rPr>
          <w:rFonts w:ascii="Aptos" w:hAnsi="Aptos"/>
        </w:rPr>
      </w:pPr>
      <w:r w:rsidRPr="000B3803">
        <w:rPr>
          <w:rFonts w:ascii="Aptos" w:hAnsi="Aptos"/>
          <w:b/>
          <w:bCs/>
          <w:i/>
          <w:iCs/>
        </w:rPr>
        <w:t>Check the Contract:</w:t>
      </w:r>
      <w:r w:rsidRPr="000B3803">
        <w:rPr>
          <w:rFonts w:ascii="Aptos" w:hAnsi="Aptos"/>
        </w:rPr>
        <w:t xml:space="preserve"> Look at the statewide contract</w:t>
      </w:r>
      <w:r>
        <w:rPr>
          <w:rFonts w:ascii="Aptos" w:hAnsi="Aptos"/>
        </w:rPr>
        <w:t xml:space="preserve"> </w:t>
      </w:r>
      <w:r w:rsidRPr="000B3803">
        <w:rPr>
          <w:rFonts w:ascii="Aptos" w:hAnsi="Aptos"/>
        </w:rPr>
        <w:t>to see if subcontracting, reselling, or distributing is allowed.</w:t>
      </w:r>
    </w:p>
    <w:p w14:paraId="1CB00D31" w14:textId="77777777" w:rsidR="005A1D85" w:rsidRPr="000B3803" w:rsidRDefault="005A1D85" w:rsidP="007B466A">
      <w:pPr>
        <w:pStyle w:val="ListParagraph"/>
        <w:numPr>
          <w:ilvl w:val="0"/>
          <w:numId w:val="14"/>
        </w:numPr>
        <w:rPr>
          <w:rFonts w:ascii="Aptos" w:hAnsi="Aptos"/>
        </w:rPr>
      </w:pPr>
      <w:r w:rsidRPr="000B3803">
        <w:rPr>
          <w:rFonts w:ascii="Aptos" w:hAnsi="Aptos"/>
          <w:b/>
          <w:bCs/>
          <w:i/>
          <w:iCs/>
        </w:rPr>
        <w:t>Get Approval:</w:t>
      </w:r>
      <w:r w:rsidRPr="000B3803">
        <w:rPr>
          <w:rFonts w:ascii="Aptos" w:hAnsi="Aptos"/>
        </w:rPr>
        <w:t xml:space="preserve"> Work with the awarded contractor(s) to get their approval and make sure they are open to including you as a subcontractor, reseller, or distributor.</w:t>
      </w:r>
    </w:p>
    <w:p w14:paraId="28F6DBA8" w14:textId="77777777" w:rsidR="005A1D85" w:rsidRPr="000B3803" w:rsidRDefault="005A1D85" w:rsidP="007B466A">
      <w:pPr>
        <w:pStyle w:val="ListParagraph"/>
        <w:numPr>
          <w:ilvl w:val="0"/>
          <w:numId w:val="14"/>
        </w:numPr>
        <w:rPr>
          <w:rFonts w:ascii="Aptos" w:hAnsi="Aptos"/>
        </w:rPr>
      </w:pPr>
      <w:r w:rsidRPr="000B3803">
        <w:rPr>
          <w:rFonts w:ascii="Aptos" w:hAnsi="Aptos"/>
          <w:b/>
          <w:bCs/>
          <w:i/>
          <w:iCs/>
        </w:rPr>
        <w:t>Know the Rules</w:t>
      </w:r>
      <w:r w:rsidRPr="000B3803">
        <w:rPr>
          <w:rFonts w:ascii="Aptos" w:hAnsi="Aptos"/>
        </w:rPr>
        <w:t xml:space="preserve">: Review the contract to understand the requirements. </w:t>
      </w:r>
    </w:p>
    <w:p w14:paraId="2155811E" w14:textId="77777777" w:rsidR="005A1D85" w:rsidRPr="000B3803" w:rsidRDefault="005A1D85" w:rsidP="007B466A">
      <w:pPr>
        <w:pStyle w:val="ListParagraph"/>
        <w:numPr>
          <w:ilvl w:val="0"/>
          <w:numId w:val="14"/>
        </w:numPr>
        <w:rPr>
          <w:rFonts w:ascii="Aptos" w:hAnsi="Aptos"/>
        </w:rPr>
      </w:pPr>
      <w:r w:rsidRPr="000B3803">
        <w:rPr>
          <w:rFonts w:ascii="Aptos" w:hAnsi="Aptos"/>
          <w:b/>
          <w:bCs/>
          <w:i/>
          <w:iCs/>
        </w:rPr>
        <w:t>Ask Questions:</w:t>
      </w:r>
      <w:r w:rsidRPr="000B3803">
        <w:rPr>
          <w:rFonts w:ascii="Aptos" w:hAnsi="Aptos"/>
        </w:rPr>
        <w:t xml:space="preserve"> If you have any questions about this agreement, reach out to the Contract Administrator.</w:t>
      </w:r>
    </w:p>
    <w:p w14:paraId="68472181" w14:textId="77777777" w:rsidR="005A1D85" w:rsidRPr="004D0768" w:rsidRDefault="005A1D85" w:rsidP="005A1D85">
      <w:pPr>
        <w:ind w:left="360"/>
        <w:rPr>
          <w:rFonts w:ascii="Aptos" w:hAnsi="Aptos"/>
        </w:rPr>
      </w:pPr>
    </w:p>
    <w:p w14:paraId="0BDD4841" w14:textId="77777777" w:rsidR="005A1D85" w:rsidRPr="00FB2ED3" w:rsidRDefault="005A1D85" w:rsidP="00FB2ED3">
      <w:pPr>
        <w:pStyle w:val="Heading1"/>
        <w:numPr>
          <w:ilvl w:val="0"/>
          <w:numId w:val="19"/>
        </w:numPr>
      </w:pPr>
      <w:bookmarkStart w:id="9" w:name="FAQ_12"/>
      <w:bookmarkEnd w:id="9"/>
      <w:r w:rsidRPr="00FB2ED3">
        <w:t>When are quarterly sales reporting due?</w:t>
      </w:r>
    </w:p>
    <w:p w14:paraId="432998CA" w14:textId="77777777" w:rsidR="005A1D85" w:rsidRPr="004E6E81" w:rsidRDefault="005A1D85" w:rsidP="005A1D85">
      <w:pPr>
        <w:pStyle w:val="ListParagraph"/>
        <w:ind w:left="360"/>
        <w:jc w:val="both"/>
        <w:rPr>
          <w:rFonts w:ascii="Aptos" w:hAnsi="Aptos"/>
          <w:b/>
          <w:bCs/>
          <w:i/>
          <w:iCs/>
        </w:rPr>
      </w:pPr>
      <w:r w:rsidRPr="004E6E81">
        <w:rPr>
          <w:rFonts w:ascii="Aptos" w:hAnsi="Aptos"/>
          <w:b/>
          <w:bCs/>
          <w:i/>
          <w:iCs/>
        </w:rPr>
        <w:t>(Required for all awarded contractors):</w:t>
      </w:r>
    </w:p>
    <w:p w14:paraId="2DD7598C" w14:textId="77777777" w:rsidR="005A1D85" w:rsidRPr="004E6E81" w:rsidRDefault="005A1D85" w:rsidP="007B466A">
      <w:pPr>
        <w:pStyle w:val="ListParagraph"/>
        <w:numPr>
          <w:ilvl w:val="0"/>
          <w:numId w:val="12"/>
        </w:numPr>
        <w:rPr>
          <w:rFonts w:ascii="Aptos" w:hAnsi="Aptos"/>
        </w:rPr>
      </w:pPr>
      <w:r w:rsidRPr="004E6E81">
        <w:rPr>
          <w:rFonts w:ascii="Aptos" w:hAnsi="Aptos"/>
        </w:rPr>
        <w:t>Q1 (Jan-Mar): Due April 30, Past due May 1</w:t>
      </w:r>
    </w:p>
    <w:p w14:paraId="3993135F" w14:textId="77777777" w:rsidR="005A1D85" w:rsidRPr="004E6E81" w:rsidRDefault="005A1D85" w:rsidP="007B466A">
      <w:pPr>
        <w:pStyle w:val="ListParagraph"/>
        <w:numPr>
          <w:ilvl w:val="0"/>
          <w:numId w:val="12"/>
        </w:numPr>
        <w:rPr>
          <w:rFonts w:ascii="Aptos" w:hAnsi="Aptos"/>
        </w:rPr>
      </w:pPr>
      <w:r w:rsidRPr="004E6E81">
        <w:rPr>
          <w:rFonts w:ascii="Aptos" w:hAnsi="Aptos"/>
        </w:rPr>
        <w:t xml:space="preserve">Q2 (Apr-Jun): Due July 31, Past due August 1  </w:t>
      </w:r>
    </w:p>
    <w:p w14:paraId="5A5AF03D" w14:textId="77777777" w:rsidR="005A1D85" w:rsidRPr="004E6E81" w:rsidRDefault="005A1D85" w:rsidP="007B466A">
      <w:pPr>
        <w:pStyle w:val="ListParagraph"/>
        <w:numPr>
          <w:ilvl w:val="0"/>
          <w:numId w:val="12"/>
        </w:numPr>
        <w:rPr>
          <w:rFonts w:ascii="Aptos" w:hAnsi="Aptos"/>
        </w:rPr>
      </w:pPr>
      <w:r w:rsidRPr="004E6E81">
        <w:rPr>
          <w:rFonts w:ascii="Aptos" w:hAnsi="Aptos"/>
        </w:rPr>
        <w:t>Q3 (Jul-Sep): Due October 31, Past due November 1</w:t>
      </w:r>
    </w:p>
    <w:p w14:paraId="6DBF2DFF" w14:textId="77777777" w:rsidR="005A1D85" w:rsidRPr="004E6E81" w:rsidRDefault="005A1D85" w:rsidP="007B466A">
      <w:pPr>
        <w:pStyle w:val="ListParagraph"/>
        <w:numPr>
          <w:ilvl w:val="0"/>
          <w:numId w:val="12"/>
        </w:numPr>
        <w:rPr>
          <w:rFonts w:ascii="Aptos" w:hAnsi="Aptos"/>
        </w:rPr>
      </w:pPr>
      <w:r w:rsidRPr="004E6E81">
        <w:rPr>
          <w:rFonts w:ascii="Aptos" w:hAnsi="Aptos"/>
        </w:rPr>
        <w:t>Q4 (Oct-Dec): Due January 31, Past due February 1</w:t>
      </w:r>
    </w:p>
    <w:p w14:paraId="5A5487AC" w14:textId="77777777" w:rsidR="005A1D85" w:rsidRPr="004D0768" w:rsidRDefault="005A1D85" w:rsidP="005A1D85">
      <w:pPr>
        <w:ind w:left="360"/>
        <w:jc w:val="both"/>
        <w:rPr>
          <w:rFonts w:ascii="Aptos" w:hAnsi="Aptos" w:cs="Arial"/>
        </w:rPr>
      </w:pPr>
    </w:p>
    <w:p w14:paraId="77E5AB05" w14:textId="77777777" w:rsidR="005A1D85" w:rsidRPr="004E6E81" w:rsidRDefault="005A1D85" w:rsidP="005A1D85">
      <w:pPr>
        <w:ind w:left="360"/>
        <w:rPr>
          <w:rFonts w:ascii="Aptos" w:hAnsi="Aptos" w:cs="Arial"/>
        </w:rPr>
      </w:pPr>
      <w:r w:rsidRPr="004E6E81">
        <w:rPr>
          <w:rFonts w:ascii="Aptos" w:hAnsi="Aptos" w:cs="Arial"/>
        </w:rPr>
        <w:t>Check the</w:t>
      </w:r>
      <w:bookmarkStart w:id="10" w:name="_Hlk86831383"/>
      <w:r w:rsidRPr="004E6E81">
        <w:rPr>
          <w:rFonts w:ascii="Aptos" w:hAnsi="Aptos" w:cs="Arial"/>
        </w:rPr>
        <w:t xml:space="preserve"> </w:t>
      </w:r>
      <w:bookmarkEnd w:id="10"/>
      <w:r w:rsidRPr="004E6E81">
        <w:rPr>
          <w:rFonts w:ascii="Aptos" w:hAnsi="Aptos" w:cs="Arial"/>
        </w:rPr>
        <w:fldChar w:fldCharType="begin"/>
      </w:r>
      <w:r w:rsidRPr="004E6E81">
        <w:rPr>
          <w:rFonts w:ascii="Aptos" w:hAnsi="Aptos" w:cs="Arial"/>
        </w:rPr>
        <w:instrText>HYPERLINK "https://apps.des.wa.gov/CSR/login.aspx"</w:instrText>
      </w:r>
      <w:r w:rsidRPr="004E6E81">
        <w:rPr>
          <w:rFonts w:ascii="Aptos" w:hAnsi="Aptos" w:cs="Arial"/>
        </w:rPr>
      </w:r>
      <w:r w:rsidRPr="004E6E81">
        <w:rPr>
          <w:rFonts w:ascii="Aptos" w:hAnsi="Aptos" w:cs="Arial"/>
        </w:rPr>
        <w:fldChar w:fldCharType="separate"/>
      </w:r>
      <w:r w:rsidRPr="004E6E81">
        <w:rPr>
          <w:rStyle w:val="Hyperlink"/>
          <w:rFonts w:ascii="Aptos" w:hAnsi="Aptos" w:cs="Arial"/>
        </w:rPr>
        <w:t>Contract Sales Reporting System</w:t>
      </w:r>
      <w:r w:rsidRPr="004E6E81">
        <w:rPr>
          <w:rFonts w:ascii="Aptos" w:hAnsi="Aptos" w:cs="Arial"/>
        </w:rPr>
        <w:fldChar w:fldCharType="end"/>
      </w:r>
      <w:r w:rsidRPr="004E6E81">
        <w:rPr>
          <w:rFonts w:ascii="Aptos" w:hAnsi="Aptos" w:cs="Arial"/>
        </w:rPr>
        <w:t xml:space="preserve">, for general </w:t>
      </w:r>
      <w:hyperlink r:id="rId28" w:history="1">
        <w:r w:rsidRPr="004E6E81">
          <w:rPr>
            <w:rStyle w:val="Hyperlink"/>
            <w:rFonts w:ascii="Aptos" w:hAnsi="Aptos" w:cs="Arial"/>
          </w:rPr>
          <w:t>Reporting Instructions</w:t>
        </w:r>
      </w:hyperlink>
      <w:r w:rsidRPr="004E6E81">
        <w:rPr>
          <w:rFonts w:ascii="Aptos" w:hAnsi="Aptos" w:cs="Arial"/>
        </w:rPr>
        <w:t xml:space="preserve">, including a short how-to </w:t>
      </w:r>
      <w:hyperlink r:id="rId29" w:history="1">
        <w:r w:rsidRPr="004E6E81">
          <w:rPr>
            <w:rStyle w:val="Hyperlink"/>
            <w:rFonts w:ascii="Aptos" w:hAnsi="Aptos" w:cs="Arial"/>
          </w:rPr>
          <w:t>video</w:t>
        </w:r>
      </w:hyperlink>
      <w:r w:rsidRPr="004E6E81">
        <w:rPr>
          <w:rFonts w:ascii="Aptos" w:hAnsi="Aptos" w:cs="Arial"/>
        </w:rPr>
        <w:t>.</w:t>
      </w:r>
    </w:p>
    <w:p w14:paraId="40DEE157" w14:textId="77777777" w:rsidR="005A1D85" w:rsidRPr="004D0768" w:rsidRDefault="005A1D85" w:rsidP="005A1D85">
      <w:pPr>
        <w:ind w:left="360"/>
        <w:rPr>
          <w:rFonts w:ascii="Aptos" w:hAnsi="Aptos"/>
        </w:rPr>
      </w:pPr>
    </w:p>
    <w:p w14:paraId="4177B0A1" w14:textId="77777777" w:rsidR="005A1D85" w:rsidRPr="00FB2ED3" w:rsidRDefault="005A1D85" w:rsidP="00FB2ED3">
      <w:pPr>
        <w:pStyle w:val="Heading1"/>
        <w:numPr>
          <w:ilvl w:val="0"/>
          <w:numId w:val="19"/>
        </w:numPr>
      </w:pPr>
      <w:bookmarkStart w:id="11" w:name="FAQ_13"/>
      <w:bookmarkEnd w:id="11"/>
      <w:r w:rsidRPr="00FB2ED3">
        <w:lastRenderedPageBreak/>
        <w:t>When is the Vendor Management Fee (VMF) due?</w:t>
      </w:r>
    </w:p>
    <w:p w14:paraId="27BFEB27" w14:textId="77777777" w:rsidR="005A1D85" w:rsidRPr="004E6E81" w:rsidRDefault="005A1D85" w:rsidP="007B466A">
      <w:pPr>
        <w:pStyle w:val="ListParagraph"/>
        <w:numPr>
          <w:ilvl w:val="1"/>
          <w:numId w:val="13"/>
        </w:numPr>
        <w:ind w:left="720"/>
        <w:rPr>
          <w:rFonts w:ascii="Aptos" w:hAnsi="Aptos"/>
        </w:rPr>
      </w:pPr>
      <w:r w:rsidRPr="004E6E81">
        <w:rPr>
          <w:rFonts w:ascii="Aptos" w:hAnsi="Aptos"/>
        </w:rPr>
        <w:t>Due within 30 calendar days of invoice receipt</w:t>
      </w:r>
    </w:p>
    <w:p w14:paraId="08AD08C5" w14:textId="77777777" w:rsidR="005A1D85" w:rsidRPr="004E6E81" w:rsidRDefault="005A1D85" w:rsidP="007B466A">
      <w:pPr>
        <w:pStyle w:val="ListParagraph"/>
        <w:numPr>
          <w:ilvl w:val="1"/>
          <w:numId w:val="13"/>
        </w:numPr>
        <w:ind w:left="720"/>
        <w:rPr>
          <w:rFonts w:ascii="Aptos" w:hAnsi="Aptos"/>
        </w:rPr>
      </w:pPr>
      <w:r w:rsidRPr="004E6E81">
        <w:rPr>
          <w:rFonts w:ascii="Aptos" w:hAnsi="Aptos"/>
        </w:rPr>
        <w:t>Invoice generated 24 hours after sales report submission</w:t>
      </w:r>
    </w:p>
    <w:p w14:paraId="7136199F" w14:textId="77777777" w:rsidR="005A1D85" w:rsidRPr="004E6E81" w:rsidRDefault="005A1D85" w:rsidP="007B466A">
      <w:pPr>
        <w:pStyle w:val="ListParagraph"/>
        <w:numPr>
          <w:ilvl w:val="1"/>
          <w:numId w:val="13"/>
        </w:numPr>
        <w:ind w:left="720"/>
        <w:rPr>
          <w:rFonts w:ascii="Aptos" w:hAnsi="Aptos"/>
        </w:rPr>
      </w:pPr>
      <w:r w:rsidRPr="004E6E81">
        <w:rPr>
          <w:rFonts w:ascii="Aptos" w:hAnsi="Aptos"/>
        </w:rPr>
        <w:t>Payment accepted Tuesdays and Thursdays, 8:00 AM - 4:30 PM</w:t>
      </w:r>
    </w:p>
    <w:p w14:paraId="4381E179" w14:textId="77777777" w:rsidR="005A1D85" w:rsidRPr="004E6E81" w:rsidRDefault="005A1D85" w:rsidP="007B466A">
      <w:pPr>
        <w:pStyle w:val="ListParagraph"/>
        <w:numPr>
          <w:ilvl w:val="1"/>
          <w:numId w:val="13"/>
        </w:numPr>
        <w:ind w:left="720"/>
        <w:rPr>
          <w:rFonts w:ascii="Aptos" w:hAnsi="Aptos"/>
        </w:rPr>
      </w:pPr>
      <w:r w:rsidRPr="004E6E81">
        <w:rPr>
          <w:rFonts w:ascii="Aptos" w:hAnsi="Aptos"/>
        </w:rPr>
        <w:t xml:space="preserve">Payment methods: </w:t>
      </w:r>
    </w:p>
    <w:p w14:paraId="68B3AA68" w14:textId="77777777" w:rsidR="005A1D85" w:rsidRPr="004E6E81" w:rsidRDefault="005A1D85" w:rsidP="007B466A">
      <w:pPr>
        <w:pStyle w:val="ListParagraph"/>
        <w:numPr>
          <w:ilvl w:val="0"/>
          <w:numId w:val="8"/>
        </w:numPr>
        <w:rPr>
          <w:rFonts w:ascii="Aptos" w:hAnsi="Aptos"/>
        </w:rPr>
      </w:pPr>
      <w:r w:rsidRPr="004E6E81">
        <w:rPr>
          <w:rFonts w:ascii="Aptos" w:hAnsi="Aptos"/>
          <w:i/>
          <w:iCs/>
        </w:rPr>
        <w:t>Mail a Check:</w:t>
      </w:r>
      <w:r w:rsidRPr="004E6E81">
        <w:rPr>
          <w:rFonts w:ascii="Aptos" w:hAnsi="Aptos"/>
        </w:rPr>
        <w:t xml:space="preserve"> Send to Washington State Department of Enterprise Services, PO Box 84857, Seattle, WA 98124-6157.</w:t>
      </w:r>
    </w:p>
    <w:p w14:paraId="4F9D549C" w14:textId="77777777" w:rsidR="005A1D85" w:rsidRPr="00951EBF" w:rsidRDefault="005A1D85" w:rsidP="007B466A">
      <w:pPr>
        <w:pStyle w:val="ListParagraph"/>
        <w:numPr>
          <w:ilvl w:val="0"/>
          <w:numId w:val="8"/>
        </w:numPr>
        <w:rPr>
          <w:rFonts w:ascii="Aptos" w:hAnsi="Aptos"/>
        </w:rPr>
      </w:pPr>
      <w:r w:rsidRPr="00951EBF">
        <w:rPr>
          <w:rFonts w:ascii="Aptos" w:hAnsi="Aptos"/>
          <w:i/>
          <w:iCs/>
        </w:rPr>
        <w:t>Electronic Funds Transfer:</w:t>
      </w:r>
      <w:r w:rsidRPr="00951EBF">
        <w:rPr>
          <w:rFonts w:ascii="Aptos" w:hAnsi="Aptos"/>
        </w:rPr>
        <w:t xml:space="preserve"> Use the US Bank ACH and wire transfer information provided.</w:t>
      </w:r>
    </w:p>
    <w:p w14:paraId="61C3D609" w14:textId="77777777" w:rsidR="005A1D85" w:rsidRPr="00951EBF" w:rsidRDefault="005A1D85" w:rsidP="007B466A">
      <w:pPr>
        <w:pStyle w:val="ListParagraph"/>
        <w:numPr>
          <w:ilvl w:val="0"/>
          <w:numId w:val="8"/>
        </w:numPr>
        <w:rPr>
          <w:rFonts w:ascii="Aptos" w:hAnsi="Aptos"/>
        </w:rPr>
      </w:pPr>
      <w:r w:rsidRPr="00951EBF">
        <w:rPr>
          <w:rFonts w:ascii="Aptos" w:hAnsi="Aptos"/>
          <w:i/>
          <w:iCs/>
        </w:rPr>
        <w:t>Pay Over the Phone:</w:t>
      </w:r>
      <w:r w:rsidRPr="00951EBF">
        <w:rPr>
          <w:rFonts w:ascii="Aptos" w:hAnsi="Aptos"/>
        </w:rPr>
        <w:t xml:space="preserve"> Call</w:t>
      </w:r>
      <w:r w:rsidRPr="004E6E81">
        <w:rPr>
          <w:rFonts w:ascii="Aptos" w:hAnsi="Aptos"/>
        </w:rPr>
        <w:t xml:space="preserve"> DES Financial Office </w:t>
      </w:r>
      <w:r w:rsidRPr="00951EBF">
        <w:rPr>
          <w:rFonts w:ascii="Aptos" w:hAnsi="Aptos"/>
        </w:rPr>
        <w:t xml:space="preserve"> (360) 725-5700 on Tuesdays and Thursdays from 8:00 am to 4:30 pm PST with the invoice number and debit/credit card ready.</w:t>
      </w:r>
    </w:p>
    <w:p w14:paraId="30F710A8" w14:textId="77777777" w:rsidR="005A1D85" w:rsidRPr="004E6E81" w:rsidRDefault="005A1D85" w:rsidP="005A1D85">
      <w:pPr>
        <w:pStyle w:val="ListParagraph"/>
        <w:rPr>
          <w:rFonts w:ascii="Aptos" w:hAnsi="Aptos" w:cs="Arial"/>
        </w:rPr>
      </w:pPr>
    </w:p>
    <w:p w14:paraId="1146BA67" w14:textId="77777777" w:rsidR="005A1D85" w:rsidRPr="004E6E81" w:rsidRDefault="005A1D85" w:rsidP="005A1D85">
      <w:pPr>
        <w:pStyle w:val="ListParagraph"/>
        <w:rPr>
          <w:rFonts w:ascii="Aptos" w:hAnsi="Aptos" w:cs="Arial"/>
        </w:rPr>
      </w:pPr>
      <w:r w:rsidRPr="004E6E81">
        <w:rPr>
          <w:rFonts w:ascii="Aptos" w:hAnsi="Aptos" w:cs="Arial"/>
        </w:rPr>
        <w:t xml:space="preserve">For any VMF questions, refer to section </w:t>
      </w:r>
      <w:r>
        <w:rPr>
          <w:rFonts w:ascii="Aptos" w:hAnsi="Aptos" w:cs="Arial"/>
        </w:rPr>
        <w:t>11.2</w:t>
      </w:r>
      <w:r w:rsidRPr="004E6E81">
        <w:rPr>
          <w:rFonts w:ascii="Aptos" w:hAnsi="Aptos" w:cs="Arial"/>
        </w:rPr>
        <w:t xml:space="preserve"> of the contract or contact the contract administrator listed on the contract summary page. </w:t>
      </w:r>
    </w:p>
    <w:p w14:paraId="6169ABD3" w14:textId="77777777" w:rsidR="005A1D85" w:rsidRPr="004E6E81" w:rsidRDefault="005A1D85" w:rsidP="005A1D85">
      <w:pPr>
        <w:ind w:left="360"/>
        <w:rPr>
          <w:rFonts w:ascii="Aptos" w:hAnsi="Aptos" w:cs="Arial"/>
        </w:rPr>
      </w:pPr>
    </w:p>
    <w:p w14:paraId="2DF1B683" w14:textId="77777777" w:rsidR="005A1D85" w:rsidRPr="004E6E81" w:rsidRDefault="005A1D85" w:rsidP="005A1D85">
      <w:pPr>
        <w:pStyle w:val="ListParagraph"/>
        <w:ind w:left="360"/>
        <w:rPr>
          <w:rFonts w:ascii="Aptos" w:hAnsi="Aptos" w:cs="Arial"/>
        </w:rPr>
      </w:pPr>
      <w:r w:rsidRPr="004E6E81">
        <w:rPr>
          <w:rFonts w:ascii="Aptos" w:hAnsi="Aptos" w:cs="Arial"/>
        </w:rPr>
        <w:t xml:space="preserve">If you didn’t receive your invoice, start by checking your junk email folder-sometimes emails end up there. If you are still unable to find it, no problem. You can easily get your invoice from the </w:t>
      </w:r>
      <w:hyperlink r:id="rId30" w:history="1">
        <w:r w:rsidRPr="004E6E81">
          <w:rPr>
            <w:rStyle w:val="Hyperlink"/>
            <w:rFonts w:ascii="Aptos" w:hAnsi="Aptos" w:cs="Arial"/>
          </w:rPr>
          <w:t>Contract Sales Reporting System</w:t>
        </w:r>
      </w:hyperlink>
      <w:r w:rsidRPr="004E6E81">
        <w:rPr>
          <w:rFonts w:ascii="Aptos" w:hAnsi="Aptos" w:cs="Arial"/>
        </w:rPr>
        <w:t xml:space="preserve"> you use to report your sales. Just click the “View Management Fee Invoices” button to see and print all your invoices.</w:t>
      </w:r>
    </w:p>
    <w:p w14:paraId="2CF398E8" w14:textId="77777777" w:rsidR="005A1D85" w:rsidRPr="004D0768" w:rsidRDefault="005A1D85" w:rsidP="005A1D85">
      <w:pPr>
        <w:pStyle w:val="ListParagraph"/>
        <w:ind w:left="360"/>
        <w:rPr>
          <w:rFonts w:ascii="Aptos" w:hAnsi="Aptos"/>
          <w:b/>
        </w:rPr>
      </w:pPr>
    </w:p>
    <w:p w14:paraId="183DC38A" w14:textId="77777777" w:rsidR="005A1D85" w:rsidRPr="00FB2ED3" w:rsidRDefault="005A1D85" w:rsidP="00FB2ED3">
      <w:pPr>
        <w:pStyle w:val="Heading1"/>
        <w:numPr>
          <w:ilvl w:val="0"/>
          <w:numId w:val="19"/>
        </w:numPr>
      </w:pPr>
      <w:r w:rsidRPr="00FB2ED3">
        <w:t>As a contractor, how do I get paid?</w:t>
      </w:r>
    </w:p>
    <w:p w14:paraId="14835502" w14:textId="77777777" w:rsidR="005A1D85" w:rsidRPr="00AB588E" w:rsidRDefault="005A1D85" w:rsidP="005A1D85">
      <w:pPr>
        <w:pStyle w:val="ListParagraph"/>
        <w:ind w:left="360"/>
        <w:rPr>
          <w:rFonts w:ascii="Aptos" w:eastAsia="MS PGothic" w:hAnsi="Aptos" w:cs="Arial"/>
          <w:noProof/>
          <w:lang w:eastAsia="ja-JP"/>
        </w:rPr>
      </w:pPr>
      <w:r w:rsidRPr="00AB588E">
        <w:rPr>
          <w:rFonts w:ascii="Aptos" w:eastAsia="MS PGothic" w:hAnsi="Aptos" w:cs="Arial"/>
          <w:noProof/>
          <w:lang w:eastAsia="ja-JP"/>
        </w:rPr>
        <w:t xml:space="preserve">All payments are the sole responsibility of the Purchasers; however, Contractors must be registered with Washington’s Statewide Payee Desk in order to receive payment. If you need to register, update your payee registration, or change your bank account information, you can find everything on the </w:t>
      </w:r>
      <w:hyperlink r:id="rId31" w:history="1">
        <w:r w:rsidRPr="00FF6CCB">
          <w:rPr>
            <w:rStyle w:val="Hyperlink"/>
            <w:rFonts w:ascii="Aptos" w:eastAsia="MS PGothic" w:hAnsi="Aptos" w:cs="Arial"/>
            <w:noProof/>
            <w:lang w:eastAsia="ja-JP"/>
          </w:rPr>
          <w:t>Washington State Office of Financial Management - Statewide Registration Services</w:t>
        </w:r>
      </w:hyperlink>
      <w:r>
        <w:rPr>
          <w:rFonts w:ascii="Aptos" w:eastAsia="MS PGothic" w:hAnsi="Aptos" w:cs="Arial"/>
          <w:noProof/>
          <w:lang w:eastAsia="ja-JP"/>
        </w:rPr>
        <w:t xml:space="preserve"> </w:t>
      </w:r>
      <w:r w:rsidRPr="00AB588E">
        <w:rPr>
          <w:rFonts w:ascii="Aptos" w:eastAsia="MS PGothic" w:hAnsi="Aptos" w:cs="Arial"/>
          <w:noProof/>
          <w:lang w:eastAsia="ja-JP"/>
        </w:rPr>
        <w:t xml:space="preserve">website. </w:t>
      </w:r>
    </w:p>
    <w:p w14:paraId="0D60F955" w14:textId="77777777" w:rsidR="005A1D85" w:rsidRPr="00AB588E" w:rsidRDefault="005A1D85" w:rsidP="005A1D85">
      <w:pPr>
        <w:rPr>
          <w:rFonts w:ascii="Aptos" w:hAnsi="Aptos" w:cstheme="majorHAnsi"/>
        </w:rPr>
      </w:pPr>
    </w:p>
    <w:p w14:paraId="5C49EFEB" w14:textId="77777777" w:rsidR="005A1D85" w:rsidRPr="00FB2ED3" w:rsidRDefault="005A1D85" w:rsidP="00FB2ED3">
      <w:pPr>
        <w:pStyle w:val="Heading1"/>
        <w:numPr>
          <w:ilvl w:val="0"/>
          <w:numId w:val="19"/>
        </w:numPr>
      </w:pPr>
      <w:bookmarkStart w:id="12" w:name="FAQ_14"/>
      <w:bookmarkEnd w:id="12"/>
      <w:r w:rsidRPr="00FB2ED3">
        <w:t>Who do I contact about business and personnel updates?</w:t>
      </w:r>
    </w:p>
    <w:p w14:paraId="1B85F37F" w14:textId="77777777" w:rsidR="005A1D85" w:rsidRPr="00AB588E" w:rsidRDefault="005A1D85" w:rsidP="005A1D85">
      <w:pPr>
        <w:ind w:left="360"/>
        <w:rPr>
          <w:rFonts w:ascii="Aptos" w:hAnsi="Aptos" w:cs="Arial"/>
        </w:rPr>
      </w:pPr>
      <w:r w:rsidRPr="00AB588E">
        <w:rPr>
          <w:rFonts w:ascii="Aptos" w:hAnsi="Aptos"/>
          <w:bCs/>
        </w:rPr>
        <w:t>If you have business or personal updates, reach out to the Contract Administrator listed on the Contract Summary page</w:t>
      </w:r>
      <w:r w:rsidRPr="00AB588E">
        <w:rPr>
          <w:rFonts w:ascii="Aptos" w:hAnsi="Aptos"/>
        </w:rPr>
        <w:t>.</w:t>
      </w:r>
    </w:p>
    <w:p w14:paraId="7CDB22E7" w14:textId="77777777" w:rsidR="005A1D85" w:rsidRPr="004D0768" w:rsidRDefault="005A1D85" w:rsidP="005A1D85">
      <w:pPr>
        <w:ind w:left="360"/>
        <w:rPr>
          <w:rFonts w:ascii="Aptos" w:hAnsi="Aptos"/>
        </w:rPr>
      </w:pPr>
    </w:p>
    <w:p w14:paraId="7DD6FAF7" w14:textId="77777777" w:rsidR="005A1D85" w:rsidRPr="00FB2ED3" w:rsidRDefault="005A1D85" w:rsidP="00FB2ED3">
      <w:pPr>
        <w:pStyle w:val="Heading1"/>
        <w:numPr>
          <w:ilvl w:val="0"/>
          <w:numId w:val="19"/>
        </w:numPr>
      </w:pPr>
      <w:bookmarkStart w:id="13" w:name="FAQ_15"/>
      <w:bookmarkEnd w:id="13"/>
      <w:r w:rsidRPr="00FB2ED3">
        <w:t>How do I check for authorized purchasers?</w:t>
      </w:r>
    </w:p>
    <w:p w14:paraId="4ADE2D6C" w14:textId="5CCDB06E" w:rsidR="005A1D85" w:rsidRPr="005A1D85" w:rsidRDefault="005A1D85" w:rsidP="005A1D85">
      <w:pPr>
        <w:pStyle w:val="ListParagraph"/>
        <w:ind w:left="360"/>
        <w:rPr>
          <w:rFonts w:ascii="Aptos" w:hAnsi="Aptos" w:cs="Arial"/>
        </w:rPr>
      </w:pPr>
      <w:r w:rsidRPr="00AB588E">
        <w:rPr>
          <w:rFonts w:ascii="Aptos" w:hAnsi="Aptos" w:cs="Arial"/>
        </w:rPr>
        <w:t xml:space="preserve">Check the list of authorized purchasers for this contract in the </w:t>
      </w:r>
      <w:hyperlink r:id="rId32" w:history="1">
        <w:r w:rsidRPr="00D9735D">
          <w:rPr>
            <w:rStyle w:val="Hyperlink"/>
            <w:rFonts w:ascii="Aptos" w:hAnsi="Aptos" w:cs="Arial"/>
          </w:rPr>
          <w:t>Contracts Usage Agreement (CUA) signed agreement list</w:t>
        </w:r>
      </w:hyperlink>
      <w:r w:rsidRPr="00D9735D">
        <w:rPr>
          <w:rFonts w:ascii="Aptos" w:hAnsi="Aptos"/>
        </w:rPr>
        <w:t>.</w:t>
      </w:r>
      <w:r w:rsidRPr="00AB588E">
        <w:rPr>
          <w:rFonts w:ascii="Aptos" w:hAnsi="Aptos"/>
        </w:rPr>
        <w:t xml:space="preserve"> If you need help, </w:t>
      </w:r>
      <w:r w:rsidRPr="00AB588E">
        <w:rPr>
          <w:rFonts w:ascii="Aptos" w:hAnsi="Aptos" w:cs="Arial"/>
        </w:rPr>
        <w:t xml:space="preserve">the </w:t>
      </w:r>
      <w:hyperlink r:id="rId33" w:history="1">
        <w:hyperlink r:id="rId34" w:history="1">
          <w:r w:rsidRPr="00AB588E">
            <w:rPr>
              <w:rStyle w:val="Hyperlink"/>
              <w:rFonts w:ascii="Aptos" w:hAnsi="Aptos" w:cs="Arial"/>
            </w:rPr>
            <w:t>Washington State website</w:t>
          </w:r>
        </w:hyperlink>
      </w:hyperlink>
      <w:r w:rsidRPr="00AB588E">
        <w:rPr>
          <w:rFonts w:ascii="Aptos" w:hAnsi="Aptos" w:cs="Arial"/>
        </w:rPr>
        <w:t xml:space="preserve"> provides information about the governmental entities in Washington State.</w:t>
      </w:r>
    </w:p>
    <w:sectPr w:rsidR="005A1D85" w:rsidRPr="005A1D85" w:rsidSect="00114333">
      <w:footerReference w:type="default" r:id="rId35"/>
      <w:headerReference w:type="first" r:id="rId36"/>
      <w:footerReference w:type="first" r:id="rId37"/>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056A9" w14:textId="77777777" w:rsidR="00107F05" w:rsidRDefault="00107F05" w:rsidP="0030407E">
      <w:r>
        <w:separator/>
      </w:r>
    </w:p>
  </w:endnote>
  <w:endnote w:type="continuationSeparator" w:id="0">
    <w:p w14:paraId="71FCE129" w14:textId="77777777" w:rsidR="00107F05" w:rsidRDefault="00107F05" w:rsidP="0030407E">
      <w:r>
        <w:continuationSeparator/>
      </w:r>
    </w:p>
  </w:endnote>
  <w:endnote w:type="continuationNotice" w:id="1">
    <w:p w14:paraId="59BC645C" w14:textId="77777777" w:rsidR="00107F05" w:rsidRDefault="00107F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1EFE7FD6" w:rsidR="002D44CF" w:rsidRPr="0074484A" w:rsidRDefault="002D44CF" w:rsidP="0030407E">
    <w:pPr>
      <w:pStyle w:val="Footer"/>
      <w:rPr>
        <w:sz w:val="20"/>
      </w:rPr>
    </w:pPr>
    <w:r>
      <w:rPr>
        <w:sz w:val="20"/>
      </w:rPr>
      <w:t xml:space="preserve">Contract No. </w:t>
    </w:r>
    <w:r w:rsidR="00097C2F">
      <w:rPr>
        <w:sz w:val="20"/>
      </w:rPr>
      <w:t>08125</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296121"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5E22E" w14:textId="77777777" w:rsidR="00107F05" w:rsidRDefault="00107F05" w:rsidP="0030407E">
      <w:r>
        <w:separator/>
      </w:r>
    </w:p>
  </w:footnote>
  <w:footnote w:type="continuationSeparator" w:id="0">
    <w:p w14:paraId="0A6B84C3" w14:textId="77777777" w:rsidR="00107F05" w:rsidRDefault="00107F05" w:rsidP="0030407E">
      <w:r>
        <w:continuationSeparator/>
      </w:r>
    </w:p>
  </w:footnote>
  <w:footnote w:type="continuationNotice" w:id="1">
    <w:p w14:paraId="3FF7B58B" w14:textId="77777777" w:rsidR="00107F05" w:rsidRDefault="00107F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7B361BAE">
          <wp:extent cx="2353586" cy="468630"/>
          <wp:effectExtent l="0" t="0" r="8890" b="7620"/>
          <wp:docPr id="3" name="Picture 3" descr="Logo for Department of Enterprise Services, 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for Department of Enterprise Services, D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C13"/>
    <w:multiLevelType w:val="hybridMultilevel"/>
    <w:tmpl w:val="F614F78E"/>
    <w:lvl w:ilvl="0" w:tplc="B5A04894">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DAF2040"/>
    <w:multiLevelType w:val="hybridMultilevel"/>
    <w:tmpl w:val="FBFA3A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F0341"/>
    <w:multiLevelType w:val="hybridMultilevel"/>
    <w:tmpl w:val="266A2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4A7100"/>
    <w:multiLevelType w:val="hybridMultilevel"/>
    <w:tmpl w:val="9B3276B6"/>
    <w:lvl w:ilvl="0" w:tplc="FFFFFFFF">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0F7A67"/>
    <w:multiLevelType w:val="hybridMultilevel"/>
    <w:tmpl w:val="C87CB8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1D2150"/>
    <w:multiLevelType w:val="hybridMultilevel"/>
    <w:tmpl w:val="7902A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933E1"/>
    <w:multiLevelType w:val="hybridMultilevel"/>
    <w:tmpl w:val="C9D6A372"/>
    <w:lvl w:ilvl="0" w:tplc="FFFFFFFF">
      <w:start w:val="1"/>
      <w:numFmt w:val="decimal"/>
      <w:lvlText w:val="%1."/>
      <w:lvlJc w:val="left"/>
      <w:pPr>
        <w:ind w:left="360" w:hanging="360"/>
      </w:pPr>
      <w:rPr>
        <w:rFonts w:hint="default"/>
        <w:b/>
        <w:color w:val="auto"/>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E5B1760"/>
    <w:multiLevelType w:val="hybridMultilevel"/>
    <w:tmpl w:val="E3EA3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DA6280"/>
    <w:multiLevelType w:val="hybridMultilevel"/>
    <w:tmpl w:val="44A85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CC01DB"/>
    <w:multiLevelType w:val="hybridMultilevel"/>
    <w:tmpl w:val="CB10E028"/>
    <w:lvl w:ilvl="0" w:tplc="FFFFFFFF">
      <w:start w:val="1"/>
      <w:numFmt w:val="decimal"/>
      <w:lvlText w:val="%1."/>
      <w:lvlJc w:val="left"/>
      <w:pPr>
        <w:ind w:left="360" w:hanging="360"/>
      </w:pPr>
    </w:lvl>
    <w:lvl w:ilvl="1" w:tplc="1212814A">
      <w:start w:val="5"/>
      <w:numFmt w:val="bullet"/>
      <w:lvlText w:val="-"/>
      <w:lvlJc w:val="left"/>
      <w:pPr>
        <w:ind w:left="1080" w:hanging="360"/>
      </w:pPr>
      <w:rPr>
        <w:rFonts w:ascii="Arial" w:eastAsiaTheme="majorEastAsia"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C0A68AB"/>
    <w:multiLevelType w:val="hybridMultilevel"/>
    <w:tmpl w:val="45F40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F77DFE"/>
    <w:multiLevelType w:val="hybridMultilevel"/>
    <w:tmpl w:val="880A4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1614B4"/>
    <w:multiLevelType w:val="hybridMultilevel"/>
    <w:tmpl w:val="D53874D6"/>
    <w:lvl w:ilvl="0" w:tplc="C2EAFBB4">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C5A315D"/>
    <w:multiLevelType w:val="hybridMultilevel"/>
    <w:tmpl w:val="B244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258CF"/>
    <w:multiLevelType w:val="hybridMultilevel"/>
    <w:tmpl w:val="75303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52743"/>
    <w:multiLevelType w:val="hybridMultilevel"/>
    <w:tmpl w:val="CF86C5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C7D39F1"/>
    <w:multiLevelType w:val="hybridMultilevel"/>
    <w:tmpl w:val="C58E5082"/>
    <w:lvl w:ilvl="0" w:tplc="1A56C2F6">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D8E3261"/>
    <w:multiLevelType w:val="hybridMultilevel"/>
    <w:tmpl w:val="EEF25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930FA2"/>
    <w:multiLevelType w:val="hybridMultilevel"/>
    <w:tmpl w:val="00668812"/>
    <w:lvl w:ilvl="0" w:tplc="874E1EF2">
      <w:start w:val="1"/>
      <w:numFmt w:val="decimal"/>
      <w:lvlText w:val="%1."/>
      <w:lvlJc w:val="left"/>
      <w:pPr>
        <w:ind w:left="360" w:hanging="360"/>
      </w:pPr>
      <w:rPr>
        <w:rFonts w:asciiTheme="majorHAnsi" w:eastAsia="Times New Roman" w:hAnsiTheme="majorHAnsi" w:cstheme="majorHAnsi"/>
        <w:b/>
        <w:color w:val="auto"/>
        <w:sz w:val="28"/>
        <w:szCs w:val="28"/>
      </w:rPr>
    </w:lvl>
    <w:lvl w:ilvl="1" w:tplc="87E4C2F0">
      <w:start w:val="1"/>
      <w:numFmt w:val="lowerLetter"/>
      <w:lvlText w:val="%2."/>
      <w:lvlJc w:val="left"/>
      <w:pPr>
        <w:ind w:left="1080" w:hanging="360"/>
      </w:pPr>
      <w:rPr>
        <w:b/>
        <w:bCs/>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B3748D4"/>
    <w:multiLevelType w:val="hybridMultilevel"/>
    <w:tmpl w:val="6C961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4200B7"/>
    <w:multiLevelType w:val="hybridMultilevel"/>
    <w:tmpl w:val="2192433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00991428">
    <w:abstractNumId w:val="18"/>
  </w:num>
  <w:num w:numId="2" w16cid:durableId="273099947">
    <w:abstractNumId w:val="15"/>
  </w:num>
  <w:num w:numId="3" w16cid:durableId="2059087153">
    <w:abstractNumId w:val="13"/>
  </w:num>
  <w:num w:numId="4" w16cid:durableId="963386180">
    <w:abstractNumId w:val="8"/>
  </w:num>
  <w:num w:numId="5" w16cid:durableId="1039740910">
    <w:abstractNumId w:val="19"/>
  </w:num>
  <w:num w:numId="6" w16cid:durableId="1991053231">
    <w:abstractNumId w:val="0"/>
  </w:num>
  <w:num w:numId="7" w16cid:durableId="101346830">
    <w:abstractNumId w:val="4"/>
  </w:num>
  <w:num w:numId="8" w16cid:durableId="2127960398">
    <w:abstractNumId w:val="20"/>
  </w:num>
  <w:num w:numId="9" w16cid:durableId="1450970237">
    <w:abstractNumId w:val="9"/>
  </w:num>
  <w:num w:numId="10" w16cid:durableId="1193962089">
    <w:abstractNumId w:val="2"/>
  </w:num>
  <w:num w:numId="11" w16cid:durableId="566958854">
    <w:abstractNumId w:val="14"/>
  </w:num>
  <w:num w:numId="12" w16cid:durableId="1967924863">
    <w:abstractNumId w:val="1"/>
  </w:num>
  <w:num w:numId="13" w16cid:durableId="1570336240">
    <w:abstractNumId w:val="3"/>
  </w:num>
  <w:num w:numId="14" w16cid:durableId="1676036305">
    <w:abstractNumId w:val="11"/>
  </w:num>
  <w:num w:numId="15" w16cid:durableId="1820338003">
    <w:abstractNumId w:val="6"/>
  </w:num>
  <w:num w:numId="16" w16cid:durableId="971059415">
    <w:abstractNumId w:val="7"/>
  </w:num>
  <w:num w:numId="17" w16cid:durableId="1826968906">
    <w:abstractNumId w:val="5"/>
  </w:num>
  <w:num w:numId="18" w16cid:durableId="1322926984">
    <w:abstractNumId w:val="17"/>
  </w:num>
  <w:num w:numId="19" w16cid:durableId="1424642290">
    <w:abstractNumId w:val="10"/>
  </w:num>
  <w:num w:numId="20" w16cid:durableId="337199423">
    <w:abstractNumId w:val="16"/>
  </w:num>
  <w:num w:numId="21" w16cid:durableId="740445130">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0E4B"/>
    <w:rsid w:val="0000155B"/>
    <w:rsid w:val="00002FD1"/>
    <w:rsid w:val="00004353"/>
    <w:rsid w:val="0001320B"/>
    <w:rsid w:val="00013566"/>
    <w:rsid w:val="0002341B"/>
    <w:rsid w:val="00025C39"/>
    <w:rsid w:val="000274A3"/>
    <w:rsid w:val="00042FBC"/>
    <w:rsid w:val="00043570"/>
    <w:rsid w:val="000453C3"/>
    <w:rsid w:val="00045550"/>
    <w:rsid w:val="00046FC8"/>
    <w:rsid w:val="000611DC"/>
    <w:rsid w:val="00062987"/>
    <w:rsid w:val="000642F1"/>
    <w:rsid w:val="00071B4C"/>
    <w:rsid w:val="00074E24"/>
    <w:rsid w:val="000842A8"/>
    <w:rsid w:val="000921D0"/>
    <w:rsid w:val="00092C9A"/>
    <w:rsid w:val="0009493F"/>
    <w:rsid w:val="00097C2F"/>
    <w:rsid w:val="000A103C"/>
    <w:rsid w:val="000A46FF"/>
    <w:rsid w:val="000B3750"/>
    <w:rsid w:val="000B60DC"/>
    <w:rsid w:val="000C3DDF"/>
    <w:rsid w:val="000D0E99"/>
    <w:rsid w:val="000D13FA"/>
    <w:rsid w:val="000D1729"/>
    <w:rsid w:val="000E1576"/>
    <w:rsid w:val="000E4E7B"/>
    <w:rsid w:val="000F00E5"/>
    <w:rsid w:val="000F53C5"/>
    <w:rsid w:val="00107F05"/>
    <w:rsid w:val="00114333"/>
    <w:rsid w:val="00116CEC"/>
    <w:rsid w:val="00117477"/>
    <w:rsid w:val="00130909"/>
    <w:rsid w:val="0013107C"/>
    <w:rsid w:val="001368D8"/>
    <w:rsid w:val="00144F7C"/>
    <w:rsid w:val="001477A8"/>
    <w:rsid w:val="001517EB"/>
    <w:rsid w:val="0016150B"/>
    <w:rsid w:val="00161B5A"/>
    <w:rsid w:val="00165F84"/>
    <w:rsid w:val="00175A99"/>
    <w:rsid w:val="00176C33"/>
    <w:rsid w:val="00182860"/>
    <w:rsid w:val="001831E5"/>
    <w:rsid w:val="0018734A"/>
    <w:rsid w:val="00190890"/>
    <w:rsid w:val="001924C4"/>
    <w:rsid w:val="00193BF4"/>
    <w:rsid w:val="001A1A61"/>
    <w:rsid w:val="001B4373"/>
    <w:rsid w:val="001B7213"/>
    <w:rsid w:val="001C44A1"/>
    <w:rsid w:val="001D06F4"/>
    <w:rsid w:val="001E031F"/>
    <w:rsid w:val="001E0AA4"/>
    <w:rsid w:val="001E674D"/>
    <w:rsid w:val="001E6F5A"/>
    <w:rsid w:val="001F37B6"/>
    <w:rsid w:val="00205398"/>
    <w:rsid w:val="0021176E"/>
    <w:rsid w:val="00215625"/>
    <w:rsid w:val="00230BE1"/>
    <w:rsid w:val="00233EAC"/>
    <w:rsid w:val="002355F5"/>
    <w:rsid w:val="0024396B"/>
    <w:rsid w:val="00246118"/>
    <w:rsid w:val="00246275"/>
    <w:rsid w:val="00246486"/>
    <w:rsid w:val="00252AEB"/>
    <w:rsid w:val="0025692A"/>
    <w:rsid w:val="002577A1"/>
    <w:rsid w:val="0027215D"/>
    <w:rsid w:val="0027231B"/>
    <w:rsid w:val="002923DE"/>
    <w:rsid w:val="002A1832"/>
    <w:rsid w:val="002A27A1"/>
    <w:rsid w:val="002A3477"/>
    <w:rsid w:val="002A759C"/>
    <w:rsid w:val="002B1724"/>
    <w:rsid w:val="002C38A8"/>
    <w:rsid w:val="002C5B4E"/>
    <w:rsid w:val="002C6FB2"/>
    <w:rsid w:val="002D20B3"/>
    <w:rsid w:val="002D3B68"/>
    <w:rsid w:val="002D44CF"/>
    <w:rsid w:val="002E21E1"/>
    <w:rsid w:val="0030247C"/>
    <w:rsid w:val="0030407E"/>
    <w:rsid w:val="003046E4"/>
    <w:rsid w:val="00307008"/>
    <w:rsid w:val="003122C3"/>
    <w:rsid w:val="00322731"/>
    <w:rsid w:val="00332798"/>
    <w:rsid w:val="003370E5"/>
    <w:rsid w:val="00345886"/>
    <w:rsid w:val="00370C53"/>
    <w:rsid w:val="00374865"/>
    <w:rsid w:val="00380899"/>
    <w:rsid w:val="003816B1"/>
    <w:rsid w:val="00393AC3"/>
    <w:rsid w:val="003A1E56"/>
    <w:rsid w:val="003A3EFC"/>
    <w:rsid w:val="003A60D9"/>
    <w:rsid w:val="003B1EAA"/>
    <w:rsid w:val="003B3264"/>
    <w:rsid w:val="003C089A"/>
    <w:rsid w:val="003D2E29"/>
    <w:rsid w:val="003D39F4"/>
    <w:rsid w:val="003D7E6B"/>
    <w:rsid w:val="003E00EC"/>
    <w:rsid w:val="003E135D"/>
    <w:rsid w:val="003F5FF5"/>
    <w:rsid w:val="0040066B"/>
    <w:rsid w:val="00400D67"/>
    <w:rsid w:val="00404EEA"/>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5FAF"/>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D556E"/>
    <w:rsid w:val="004D6B3A"/>
    <w:rsid w:val="004E32C4"/>
    <w:rsid w:val="004E5D15"/>
    <w:rsid w:val="004E63E5"/>
    <w:rsid w:val="004E7DF7"/>
    <w:rsid w:val="004F1118"/>
    <w:rsid w:val="004F4CCD"/>
    <w:rsid w:val="00500499"/>
    <w:rsid w:val="00500948"/>
    <w:rsid w:val="0051202E"/>
    <w:rsid w:val="00517E0A"/>
    <w:rsid w:val="00536C78"/>
    <w:rsid w:val="00540487"/>
    <w:rsid w:val="0054058F"/>
    <w:rsid w:val="00540DD1"/>
    <w:rsid w:val="005462CA"/>
    <w:rsid w:val="00562C76"/>
    <w:rsid w:val="00566639"/>
    <w:rsid w:val="00571DED"/>
    <w:rsid w:val="00573AF9"/>
    <w:rsid w:val="005908A0"/>
    <w:rsid w:val="00592722"/>
    <w:rsid w:val="00594B0E"/>
    <w:rsid w:val="005A060E"/>
    <w:rsid w:val="005A1D85"/>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3E6E"/>
    <w:rsid w:val="00620B02"/>
    <w:rsid w:val="00625668"/>
    <w:rsid w:val="006355B8"/>
    <w:rsid w:val="00660F98"/>
    <w:rsid w:val="00673D38"/>
    <w:rsid w:val="006866AE"/>
    <w:rsid w:val="0069044E"/>
    <w:rsid w:val="006A057F"/>
    <w:rsid w:val="006A1559"/>
    <w:rsid w:val="006B1599"/>
    <w:rsid w:val="006B3F8E"/>
    <w:rsid w:val="006B712B"/>
    <w:rsid w:val="006C185D"/>
    <w:rsid w:val="006C2B57"/>
    <w:rsid w:val="006C4F0B"/>
    <w:rsid w:val="006D44D3"/>
    <w:rsid w:val="006E5559"/>
    <w:rsid w:val="006F7A6C"/>
    <w:rsid w:val="007066A6"/>
    <w:rsid w:val="00706B45"/>
    <w:rsid w:val="00713641"/>
    <w:rsid w:val="00725C1E"/>
    <w:rsid w:val="00726E71"/>
    <w:rsid w:val="007305CD"/>
    <w:rsid w:val="0073112A"/>
    <w:rsid w:val="0073113B"/>
    <w:rsid w:val="007373D1"/>
    <w:rsid w:val="007412A2"/>
    <w:rsid w:val="0074484A"/>
    <w:rsid w:val="007469A1"/>
    <w:rsid w:val="00753414"/>
    <w:rsid w:val="007552B3"/>
    <w:rsid w:val="00756E7B"/>
    <w:rsid w:val="00762773"/>
    <w:rsid w:val="00777D8C"/>
    <w:rsid w:val="007819A4"/>
    <w:rsid w:val="007A4105"/>
    <w:rsid w:val="007B466A"/>
    <w:rsid w:val="007B7821"/>
    <w:rsid w:val="007C6DDB"/>
    <w:rsid w:val="007C7707"/>
    <w:rsid w:val="00803D5D"/>
    <w:rsid w:val="00807750"/>
    <w:rsid w:val="00807F65"/>
    <w:rsid w:val="00810002"/>
    <w:rsid w:val="00810411"/>
    <w:rsid w:val="00842A8E"/>
    <w:rsid w:val="008455F0"/>
    <w:rsid w:val="00845889"/>
    <w:rsid w:val="0084688A"/>
    <w:rsid w:val="008546DD"/>
    <w:rsid w:val="00863805"/>
    <w:rsid w:val="00872DF8"/>
    <w:rsid w:val="00873FD0"/>
    <w:rsid w:val="00877461"/>
    <w:rsid w:val="008811A0"/>
    <w:rsid w:val="0088589C"/>
    <w:rsid w:val="008951B8"/>
    <w:rsid w:val="0089644F"/>
    <w:rsid w:val="008975BA"/>
    <w:rsid w:val="008B0469"/>
    <w:rsid w:val="008B100D"/>
    <w:rsid w:val="008B2167"/>
    <w:rsid w:val="008C19B0"/>
    <w:rsid w:val="008C25DC"/>
    <w:rsid w:val="008C41C6"/>
    <w:rsid w:val="008D61A9"/>
    <w:rsid w:val="008F43CF"/>
    <w:rsid w:val="008F53BF"/>
    <w:rsid w:val="0090621B"/>
    <w:rsid w:val="0091313F"/>
    <w:rsid w:val="00933D11"/>
    <w:rsid w:val="00940AD0"/>
    <w:rsid w:val="00943106"/>
    <w:rsid w:val="009454A4"/>
    <w:rsid w:val="00955874"/>
    <w:rsid w:val="0096215A"/>
    <w:rsid w:val="00965EBF"/>
    <w:rsid w:val="009714C5"/>
    <w:rsid w:val="00973532"/>
    <w:rsid w:val="00976283"/>
    <w:rsid w:val="0098273F"/>
    <w:rsid w:val="00987347"/>
    <w:rsid w:val="00994CF2"/>
    <w:rsid w:val="009A0990"/>
    <w:rsid w:val="009A5BFB"/>
    <w:rsid w:val="009B687A"/>
    <w:rsid w:val="009B77B0"/>
    <w:rsid w:val="009C7624"/>
    <w:rsid w:val="009D13A1"/>
    <w:rsid w:val="009D19A4"/>
    <w:rsid w:val="009D1E9A"/>
    <w:rsid w:val="009E3C82"/>
    <w:rsid w:val="009F45B0"/>
    <w:rsid w:val="009F4A39"/>
    <w:rsid w:val="00A02FD7"/>
    <w:rsid w:val="00A05F8E"/>
    <w:rsid w:val="00A06CBE"/>
    <w:rsid w:val="00A0747E"/>
    <w:rsid w:val="00A204E9"/>
    <w:rsid w:val="00A301E9"/>
    <w:rsid w:val="00A30BB0"/>
    <w:rsid w:val="00A374B0"/>
    <w:rsid w:val="00A375E7"/>
    <w:rsid w:val="00A412E1"/>
    <w:rsid w:val="00A45301"/>
    <w:rsid w:val="00A46EE4"/>
    <w:rsid w:val="00A5333D"/>
    <w:rsid w:val="00A56010"/>
    <w:rsid w:val="00A636ED"/>
    <w:rsid w:val="00A866F5"/>
    <w:rsid w:val="00AA2021"/>
    <w:rsid w:val="00AB177B"/>
    <w:rsid w:val="00AB3B0A"/>
    <w:rsid w:val="00AB4991"/>
    <w:rsid w:val="00AC22B7"/>
    <w:rsid w:val="00AC6634"/>
    <w:rsid w:val="00AC75A9"/>
    <w:rsid w:val="00AC7EA4"/>
    <w:rsid w:val="00AD1B4E"/>
    <w:rsid w:val="00B10023"/>
    <w:rsid w:val="00B12D15"/>
    <w:rsid w:val="00B23E37"/>
    <w:rsid w:val="00B24269"/>
    <w:rsid w:val="00B30D69"/>
    <w:rsid w:val="00B32821"/>
    <w:rsid w:val="00B32A28"/>
    <w:rsid w:val="00B408B9"/>
    <w:rsid w:val="00B445FE"/>
    <w:rsid w:val="00B4620E"/>
    <w:rsid w:val="00B62400"/>
    <w:rsid w:val="00B6247D"/>
    <w:rsid w:val="00B663AD"/>
    <w:rsid w:val="00B6685D"/>
    <w:rsid w:val="00B74029"/>
    <w:rsid w:val="00B83632"/>
    <w:rsid w:val="00B9676E"/>
    <w:rsid w:val="00BA0D17"/>
    <w:rsid w:val="00BA3470"/>
    <w:rsid w:val="00BB0C1C"/>
    <w:rsid w:val="00BB0F7D"/>
    <w:rsid w:val="00BB71AD"/>
    <w:rsid w:val="00BD0524"/>
    <w:rsid w:val="00BD2558"/>
    <w:rsid w:val="00BD57FF"/>
    <w:rsid w:val="00BD5917"/>
    <w:rsid w:val="00BD6D69"/>
    <w:rsid w:val="00BE61E5"/>
    <w:rsid w:val="00BF4617"/>
    <w:rsid w:val="00BF628A"/>
    <w:rsid w:val="00C06015"/>
    <w:rsid w:val="00C130B7"/>
    <w:rsid w:val="00C17745"/>
    <w:rsid w:val="00C218C3"/>
    <w:rsid w:val="00C25B29"/>
    <w:rsid w:val="00C32D90"/>
    <w:rsid w:val="00C346EA"/>
    <w:rsid w:val="00C35069"/>
    <w:rsid w:val="00C4029F"/>
    <w:rsid w:val="00C449CB"/>
    <w:rsid w:val="00C674F8"/>
    <w:rsid w:val="00C67D4F"/>
    <w:rsid w:val="00C71139"/>
    <w:rsid w:val="00C85887"/>
    <w:rsid w:val="00CA51CF"/>
    <w:rsid w:val="00CA5DE7"/>
    <w:rsid w:val="00CC1F4C"/>
    <w:rsid w:val="00CC5359"/>
    <w:rsid w:val="00CC662E"/>
    <w:rsid w:val="00CD7C2C"/>
    <w:rsid w:val="00CE446D"/>
    <w:rsid w:val="00CE45EF"/>
    <w:rsid w:val="00CF7FAB"/>
    <w:rsid w:val="00D0089C"/>
    <w:rsid w:val="00D019CC"/>
    <w:rsid w:val="00D02284"/>
    <w:rsid w:val="00D062F9"/>
    <w:rsid w:val="00D2689F"/>
    <w:rsid w:val="00D2709A"/>
    <w:rsid w:val="00D31BEB"/>
    <w:rsid w:val="00D4113E"/>
    <w:rsid w:val="00D61ACA"/>
    <w:rsid w:val="00D64C22"/>
    <w:rsid w:val="00D7479D"/>
    <w:rsid w:val="00D7691C"/>
    <w:rsid w:val="00D90A3D"/>
    <w:rsid w:val="00D9383D"/>
    <w:rsid w:val="00DA57B9"/>
    <w:rsid w:val="00DC79CE"/>
    <w:rsid w:val="00DE3B27"/>
    <w:rsid w:val="00DE6CE2"/>
    <w:rsid w:val="00DE7EBB"/>
    <w:rsid w:val="00DF464E"/>
    <w:rsid w:val="00DF4D77"/>
    <w:rsid w:val="00DF6733"/>
    <w:rsid w:val="00E027B4"/>
    <w:rsid w:val="00E068A9"/>
    <w:rsid w:val="00E14233"/>
    <w:rsid w:val="00E148C8"/>
    <w:rsid w:val="00E25086"/>
    <w:rsid w:val="00E259BC"/>
    <w:rsid w:val="00E34920"/>
    <w:rsid w:val="00E37482"/>
    <w:rsid w:val="00E460C3"/>
    <w:rsid w:val="00E6463A"/>
    <w:rsid w:val="00E767A5"/>
    <w:rsid w:val="00E83FED"/>
    <w:rsid w:val="00E842D8"/>
    <w:rsid w:val="00E85402"/>
    <w:rsid w:val="00E900ED"/>
    <w:rsid w:val="00E92664"/>
    <w:rsid w:val="00E93316"/>
    <w:rsid w:val="00E93EAD"/>
    <w:rsid w:val="00E971E3"/>
    <w:rsid w:val="00EA3E55"/>
    <w:rsid w:val="00EA6DC7"/>
    <w:rsid w:val="00EB02B1"/>
    <w:rsid w:val="00EB25D8"/>
    <w:rsid w:val="00EB5A79"/>
    <w:rsid w:val="00EB65C0"/>
    <w:rsid w:val="00EC1FBE"/>
    <w:rsid w:val="00EE20C7"/>
    <w:rsid w:val="00EE2F5D"/>
    <w:rsid w:val="00EE3676"/>
    <w:rsid w:val="00EE729D"/>
    <w:rsid w:val="00F0133D"/>
    <w:rsid w:val="00F03B8F"/>
    <w:rsid w:val="00F12D52"/>
    <w:rsid w:val="00F20C1A"/>
    <w:rsid w:val="00F26D20"/>
    <w:rsid w:val="00F3769C"/>
    <w:rsid w:val="00F40BCA"/>
    <w:rsid w:val="00F47A2C"/>
    <w:rsid w:val="00F47B07"/>
    <w:rsid w:val="00F60A58"/>
    <w:rsid w:val="00F639EA"/>
    <w:rsid w:val="00F63FB6"/>
    <w:rsid w:val="00F67296"/>
    <w:rsid w:val="00F735F7"/>
    <w:rsid w:val="00F82573"/>
    <w:rsid w:val="00F914ED"/>
    <w:rsid w:val="00F93483"/>
    <w:rsid w:val="00F93C77"/>
    <w:rsid w:val="00FA0DDB"/>
    <w:rsid w:val="00FB0D70"/>
    <w:rsid w:val="00FB2ED3"/>
    <w:rsid w:val="00FB4272"/>
    <w:rsid w:val="00FB58F9"/>
    <w:rsid w:val="00FD2078"/>
    <w:rsid w:val="00FD303E"/>
    <w:rsid w:val="00FD4D41"/>
    <w:rsid w:val="00FE2F29"/>
    <w:rsid w:val="00FE3910"/>
    <w:rsid w:val="00FF0442"/>
    <w:rsid w:val="00FF0A55"/>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FB2ED3"/>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FB2ED3"/>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aliases w:val="Bullet List,numbered,FooterText"/>
    <w:basedOn w:val="Normal"/>
    <w:link w:val="ListParagraphChar"/>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 w:type="character" w:customStyle="1" w:styleId="ListParagraphChar">
    <w:name w:val="List Paragraph Char"/>
    <w:aliases w:val="Bullet List Char,numbered Char,FooterText Char"/>
    <w:link w:val="ListParagraph"/>
    <w:uiPriority w:val="34"/>
    <w:locked/>
    <w:rsid w:val="00F47B0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pp.leg.wa.gov/rcw/default.aspx?cite=39.26.010" TargetMode="External"/><Relationship Id="rId18" Type="http://schemas.openxmlformats.org/officeDocument/2006/relationships/hyperlink" Target="https://public.govdelivery.com/accounts/WADES/subscriber/new?topic_id=WADES_109" TargetMode="External"/><Relationship Id="rId26" Type="http://schemas.openxmlformats.org/officeDocument/2006/relationships/hyperlink" Target="https://des.wa.gov/purchase/washington-state-procurement-manual/contract-liaison-services" TargetMode="External"/><Relationship Id="rId39" Type="http://schemas.openxmlformats.org/officeDocument/2006/relationships/theme" Target="theme/theme1.xml"/><Relationship Id="rId21" Type="http://schemas.openxmlformats.org/officeDocument/2006/relationships/hyperlink" Target="https://app.leg.wa.gov/rcw/default.aspx?cite=39.04" TargetMode="External"/><Relationship Id="rId34" Type="http://schemas.openxmlformats.org/officeDocument/2006/relationships/hyperlink" Target="https://wa.gov/" TargetMode="External"/><Relationship Id="rId7" Type="http://schemas.openxmlformats.org/officeDocument/2006/relationships/settings" Target="settings.xml"/><Relationship Id="rId12" Type="http://schemas.openxmlformats.org/officeDocument/2006/relationships/hyperlink" Target="https://app.leg.wa.gov/rcw/default.aspx?cite=39.26" TargetMode="External"/><Relationship Id="rId17" Type="http://schemas.openxmlformats.org/officeDocument/2006/relationships/hyperlink" Target="mailto:DESmiEnterpriseProcurementPolicy@des.wa.gov" TargetMode="External"/><Relationship Id="rId25" Type="http://schemas.openxmlformats.org/officeDocument/2006/relationships/hyperlink" Target="https://tabor100.org/" TargetMode="External"/><Relationship Id="rId33" Type="http://schemas.openxmlformats.org/officeDocument/2006/relationships/hyperlink" Target="https://wa.gov/"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es.wa.gov/purchase/washington-state-procurement-manual" TargetMode="External"/><Relationship Id="rId20" Type="http://schemas.openxmlformats.org/officeDocument/2006/relationships/hyperlink" Target="https://app.leg.wa.gov/rcw/default.aspx?cite=39.26" TargetMode="External"/><Relationship Id="rId29" Type="http://schemas.openxmlformats.org/officeDocument/2006/relationships/hyperlink" Target="https://youtu.be/HpQB2OxRIU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leg.wa.gov/rcw/default.aspx?cite=39.26" TargetMode="External"/><Relationship Id="rId24" Type="http://schemas.openxmlformats.org/officeDocument/2006/relationships/hyperlink" Target="https://washingtonapex.org/" TargetMode="External"/><Relationship Id="rId32" Type="http://schemas.openxmlformats.org/officeDocument/2006/relationships/hyperlink" Target="https://apps.des.wa.gov/DESContracts/Home/MCUAListing"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des.wa.gov/purchase/washington-state-procurement-manual/procurement-risk-assessment" TargetMode="External"/><Relationship Id="rId23" Type="http://schemas.openxmlformats.org/officeDocument/2006/relationships/hyperlink" Target="https://apps.des.wa.gov/DESContracts/Home/PlannedProcurement" TargetMode="External"/><Relationship Id="rId28" Type="http://schemas.openxmlformats.org/officeDocument/2006/relationships/hyperlink" Target="https://apps.des.wa.gov/CSR/Vendor_Qtrly_Sales_Rpt.pdf"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apps.des.wa.gov/DESContracts/Home/PlannedProcurement" TargetMode="External"/><Relationship Id="rId31" Type="http://schemas.openxmlformats.org/officeDocument/2006/relationships/hyperlink" Target="https://live-ofm2-wp.pantheonsite.io/tech-support/statewide-vendor-payee-serv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des.wa.gov/DESContracts/Home/MCUAListing" TargetMode="External"/><Relationship Id="rId22" Type="http://schemas.openxmlformats.org/officeDocument/2006/relationships/hyperlink" Target="https://pr-webs-vendor.des.wa.gov/" TargetMode="External"/><Relationship Id="rId27" Type="http://schemas.openxmlformats.org/officeDocument/2006/relationships/hyperlink" Target="https://des.wa.gov/sell/how-work-state" TargetMode="External"/><Relationship Id="rId30" Type="http://schemas.openxmlformats.org/officeDocument/2006/relationships/hyperlink" Target="https://apps.des.wa.gov/CSR/login.aspx"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3" ma:contentTypeDescription="Create a new document." ma:contentTypeScope="" ma:versionID="0497932d410866edbce4ec4829bc20b1">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68c87cd3fcfcec05dd734744516d00b6"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2.xml><?xml version="1.0" encoding="utf-8"?>
<ds:datastoreItem xmlns:ds="http://schemas.openxmlformats.org/officeDocument/2006/customXml" ds:itemID="{7FA48D3B-E491-4A8E-906D-A93CC2C73B28}">
  <ds:schemaRefs>
    <ds:schemaRef ds:uri="http://schemas.microsoft.com/office/2006/metadata/properties"/>
    <ds:schemaRef ds:uri="fdb9e8f5-e773-48b6-ac01-e4d5d934d6b8"/>
    <ds:schemaRef ds:uri="http://schemas.microsoft.com/sharepoint/v3"/>
    <ds:schemaRef ds:uri="b6afe888-f51a-4c3d-82c6-e39c96fc34be"/>
    <ds:schemaRef ds:uri="http://schemas.microsoft.com/office/infopath/2007/PartnerControls"/>
  </ds:schemaRefs>
</ds:datastoreItem>
</file>

<file path=customXml/itemProps3.xml><?xml version="1.0" encoding="utf-8"?>
<ds:datastoreItem xmlns:ds="http://schemas.openxmlformats.org/officeDocument/2006/customXml" ds:itemID="{438AAB5F-6B02-4077-9768-D5F9E1D62234}">
  <ds:schemaRefs>
    <ds:schemaRef ds:uri="http://schemas.microsoft.com/sharepoint/v3/contenttype/forms"/>
  </ds:schemaRefs>
</ds:datastoreItem>
</file>

<file path=customXml/itemProps4.xml><?xml version="1.0" encoding="utf-8"?>
<ds:datastoreItem xmlns:ds="http://schemas.openxmlformats.org/officeDocument/2006/customXml" ds:itemID="{C4A74D6F-0BA8-4412-B6CC-3BCC60CD1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1911</Words>
  <Characters>11256</Characters>
  <Application>Microsoft Office Word</Application>
  <DocSecurity>0</DocSecurity>
  <Lines>261</Lines>
  <Paragraphs>134</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13033</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Hill, Carmen (DES)</cp:lastModifiedBy>
  <cp:revision>2</cp:revision>
  <cp:lastPrinted>2018-02-01T23:33:00Z</cp:lastPrinted>
  <dcterms:created xsi:type="dcterms:W3CDTF">2026-07-08T22:37:00Z</dcterms:created>
  <dcterms:modified xsi:type="dcterms:W3CDTF">2026-07-08T22:37:00Z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y fmtid="{D5CDD505-2E9C-101B-9397-08002B2CF9AE}" pid="8" name="MediaServiceImageTags">
    <vt:lpwstr/>
  </property>
  <property fmtid="{D5CDD505-2E9C-101B-9397-08002B2CF9AE}" pid="9" name="docLang">
    <vt:lpwstr>en</vt:lpwstr>
  </property>
</Properties>
</file>