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7E1" w:rsidRPr="00345008" w:rsidRDefault="003B0A81" w:rsidP="00345008">
      <w:pPr>
        <w:spacing w:after="120" w:line="240" w:lineRule="auto"/>
        <w:jc w:val="center"/>
        <w:rPr>
          <w:b/>
          <w:smallCaps/>
          <w:sz w:val="40"/>
        </w:rPr>
      </w:pPr>
      <w:r>
        <w:rPr>
          <w:b/>
          <w:smallCaps/>
          <w:sz w:val="40"/>
        </w:rPr>
        <w:t>Master Contract 0</w:t>
      </w:r>
      <w:r w:rsidR="00577FF4">
        <w:rPr>
          <w:b/>
          <w:smallCaps/>
          <w:sz w:val="40"/>
        </w:rPr>
        <w:t>9712</w:t>
      </w:r>
      <w:r w:rsidR="00345008" w:rsidRPr="00345008">
        <w:rPr>
          <w:b/>
          <w:smallCaps/>
          <w:sz w:val="40"/>
        </w:rPr>
        <w:t xml:space="preserve"> – </w:t>
      </w:r>
      <w:r w:rsidR="00577FF4">
        <w:rPr>
          <w:b/>
          <w:smallCaps/>
          <w:sz w:val="40"/>
        </w:rPr>
        <w:t>ESRI Software</w:t>
      </w:r>
      <w:r w:rsidR="00892263">
        <w:rPr>
          <w:b/>
          <w:smallCaps/>
          <w:sz w:val="40"/>
        </w:rPr>
        <w:t xml:space="preserve"> Contract</w:t>
      </w:r>
    </w:p>
    <w:p w:rsidR="00345008" w:rsidRDefault="00345008" w:rsidP="00345008">
      <w:pPr>
        <w:spacing w:after="120" w:line="240" w:lineRule="auto"/>
        <w:jc w:val="center"/>
        <w:rPr>
          <w:b/>
          <w:smallCaps/>
          <w:sz w:val="40"/>
        </w:rPr>
      </w:pPr>
      <w:r w:rsidRPr="00345008">
        <w:rPr>
          <w:b/>
          <w:smallCaps/>
          <w:sz w:val="40"/>
        </w:rPr>
        <w:t>Amendment Log</w:t>
      </w:r>
    </w:p>
    <w:p w:rsidR="00A33F8C" w:rsidRPr="00345008" w:rsidRDefault="00A33F8C" w:rsidP="00345008">
      <w:pPr>
        <w:spacing w:after="120" w:line="240" w:lineRule="auto"/>
        <w:jc w:val="center"/>
        <w:rPr>
          <w:b/>
          <w:smallCaps/>
          <w:sz w:val="40"/>
        </w:rPr>
      </w:pPr>
    </w:p>
    <w:tbl>
      <w:tblPr>
        <w:tblStyle w:val="TableGrid"/>
        <w:tblW w:w="0" w:type="auto"/>
        <w:tblInd w:w="1120" w:type="dxa"/>
        <w:tblLook w:val="04A0" w:firstRow="1" w:lastRow="0" w:firstColumn="1" w:lastColumn="0" w:noHBand="0" w:noVBand="1"/>
      </w:tblPr>
      <w:tblGrid>
        <w:gridCol w:w="2640"/>
        <w:gridCol w:w="5911"/>
      </w:tblGrid>
      <w:tr w:rsidR="00577FF4" w:rsidTr="00201E0E">
        <w:tc>
          <w:tcPr>
            <w:tcW w:w="2640" w:type="dxa"/>
          </w:tcPr>
          <w:p w:rsidR="00577FF4" w:rsidRPr="00345008" w:rsidRDefault="00577FF4" w:rsidP="00345008">
            <w:pPr>
              <w:jc w:val="center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Amendment</w:t>
            </w:r>
          </w:p>
        </w:tc>
        <w:tc>
          <w:tcPr>
            <w:tcW w:w="5911" w:type="dxa"/>
          </w:tcPr>
          <w:p w:rsidR="00577FF4" w:rsidRPr="00345008" w:rsidRDefault="00577FF4" w:rsidP="00345008">
            <w:pPr>
              <w:jc w:val="center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Amendment Description</w:t>
            </w:r>
          </w:p>
        </w:tc>
      </w:tr>
      <w:tr w:rsidR="00577FF4" w:rsidTr="00201E0E">
        <w:tc>
          <w:tcPr>
            <w:tcW w:w="2640" w:type="dxa"/>
          </w:tcPr>
          <w:p w:rsidR="00577FF4" w:rsidRDefault="00201E0E" w:rsidP="00601ABB">
            <w:pPr>
              <w:jc w:val="center"/>
            </w:pPr>
            <w:r>
              <w:object w:dxaOrig="1543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6" o:title=""/>
                </v:shape>
                <o:OLEObject Type="Embed" ProgID="Acrobat.Document.DC" ShapeID="_x0000_i1025" DrawAspect="Icon" ObjectID="_1632199536" r:id="rId7"/>
              </w:object>
            </w:r>
          </w:p>
        </w:tc>
        <w:tc>
          <w:tcPr>
            <w:tcW w:w="5911" w:type="dxa"/>
          </w:tcPr>
          <w:p w:rsidR="00577FF4" w:rsidRDefault="00201E0E">
            <w:r>
              <w:t>Section 9.10 Governing law, Public records act, Arbitration</w:t>
            </w:r>
          </w:p>
        </w:tc>
      </w:tr>
      <w:tr w:rsidR="00577FF4" w:rsidTr="00201E0E">
        <w:tc>
          <w:tcPr>
            <w:tcW w:w="2640" w:type="dxa"/>
          </w:tcPr>
          <w:p w:rsidR="00577FF4" w:rsidRDefault="00201E0E" w:rsidP="00601ABB">
            <w:pPr>
              <w:jc w:val="center"/>
            </w:pPr>
            <w:r>
              <w:object w:dxaOrig="1543" w:dyaOrig="995">
                <v:shape id="_x0000_i1026" type="#_x0000_t75" style="width:77.25pt;height:49.5pt" o:ole="">
                  <v:imagedata r:id="rId8" o:title=""/>
                </v:shape>
                <o:OLEObject Type="Embed" ProgID="Acrobat.Document.DC" ShapeID="_x0000_i1026" DrawAspect="Icon" ObjectID="_1632199537" r:id="rId9"/>
              </w:object>
            </w:r>
          </w:p>
        </w:tc>
        <w:tc>
          <w:tcPr>
            <w:tcW w:w="5911" w:type="dxa"/>
          </w:tcPr>
          <w:p w:rsidR="00577FF4" w:rsidRDefault="00201E0E">
            <w:r>
              <w:t>Price list update</w:t>
            </w:r>
          </w:p>
        </w:tc>
      </w:tr>
      <w:tr w:rsidR="00577FF4" w:rsidTr="00201E0E">
        <w:tc>
          <w:tcPr>
            <w:tcW w:w="2640" w:type="dxa"/>
          </w:tcPr>
          <w:p w:rsidR="00577FF4" w:rsidRDefault="00577FF4" w:rsidP="00601ABB">
            <w:pPr>
              <w:jc w:val="center"/>
            </w:pPr>
          </w:p>
          <w:p w:rsidR="00577FF4" w:rsidRDefault="00201E0E" w:rsidP="00601ABB">
            <w:pPr>
              <w:jc w:val="center"/>
            </w:pPr>
            <w:r>
              <w:object w:dxaOrig="1543" w:dyaOrig="995">
                <v:shape id="_x0000_i1027" type="#_x0000_t75" style="width:77.25pt;height:49.5pt" o:ole="">
                  <v:imagedata r:id="rId10" o:title=""/>
                </v:shape>
                <o:OLEObject Type="Embed" ProgID="Acrobat.Document.DC" ShapeID="_x0000_i1027" DrawAspect="Icon" ObjectID="_1632199538" r:id="rId11"/>
              </w:object>
            </w:r>
          </w:p>
        </w:tc>
        <w:tc>
          <w:tcPr>
            <w:tcW w:w="5911" w:type="dxa"/>
          </w:tcPr>
          <w:p w:rsidR="00577FF4" w:rsidRDefault="00201E0E">
            <w:r>
              <w:t>Term extension</w:t>
            </w:r>
          </w:p>
        </w:tc>
      </w:tr>
      <w:tr w:rsidR="00577FF4" w:rsidTr="00201E0E">
        <w:tc>
          <w:tcPr>
            <w:tcW w:w="2640" w:type="dxa"/>
          </w:tcPr>
          <w:p w:rsidR="00577FF4" w:rsidRDefault="00201E0E" w:rsidP="00601ABB">
            <w:pPr>
              <w:jc w:val="center"/>
            </w:pPr>
            <w:r>
              <w:object w:dxaOrig="1543" w:dyaOrig="995">
                <v:shape id="_x0000_i1028" type="#_x0000_t75" style="width:77.25pt;height:49.5pt" o:ole="">
                  <v:imagedata r:id="rId12" o:title=""/>
                </v:shape>
                <o:OLEObject Type="Embed" ProgID="Acrobat.Document.DC" ShapeID="_x0000_i1028" DrawAspect="Icon" ObjectID="_1632199539" r:id="rId13"/>
              </w:object>
            </w:r>
          </w:p>
        </w:tc>
        <w:tc>
          <w:tcPr>
            <w:tcW w:w="5911" w:type="dxa"/>
          </w:tcPr>
          <w:p w:rsidR="00577FF4" w:rsidRDefault="00201E0E">
            <w:r>
              <w:t>Term extension</w:t>
            </w:r>
          </w:p>
        </w:tc>
      </w:tr>
      <w:tr w:rsidR="00577FF4" w:rsidTr="00201E0E">
        <w:tc>
          <w:tcPr>
            <w:tcW w:w="2640" w:type="dxa"/>
          </w:tcPr>
          <w:p w:rsidR="00577FF4" w:rsidRDefault="00197C10" w:rsidP="00601ABB">
            <w:pPr>
              <w:jc w:val="center"/>
            </w:pPr>
            <w:r>
              <w:object w:dxaOrig="1543" w:dyaOrig="995">
                <v:shape id="_x0000_i1029" type="#_x0000_t75" style="width:77.25pt;height:49.5pt" o:ole="">
                  <v:imagedata r:id="rId14" o:title=""/>
                </v:shape>
                <o:OLEObject Type="Embed" ProgID="Acrobat.Document.DC" ShapeID="_x0000_i1029" DrawAspect="Icon" ObjectID="_1632199540" r:id="rId15"/>
              </w:object>
            </w:r>
          </w:p>
        </w:tc>
        <w:tc>
          <w:tcPr>
            <w:tcW w:w="5911" w:type="dxa"/>
          </w:tcPr>
          <w:p w:rsidR="00577FF4" w:rsidRDefault="00197C10">
            <w:r>
              <w:t>Update price list and extend term</w:t>
            </w:r>
          </w:p>
        </w:tc>
      </w:tr>
      <w:tr w:rsidR="00577FF4" w:rsidTr="00201E0E">
        <w:tc>
          <w:tcPr>
            <w:tcW w:w="2640" w:type="dxa"/>
          </w:tcPr>
          <w:p w:rsidR="00577FF4" w:rsidRDefault="00197C10" w:rsidP="00601ABB">
            <w:pPr>
              <w:jc w:val="center"/>
            </w:pPr>
            <w:r>
              <w:object w:dxaOrig="1543" w:dyaOrig="995">
                <v:shape id="_x0000_i1030" type="#_x0000_t75" style="width:77.25pt;height:49.5pt" o:ole="">
                  <v:imagedata r:id="rId16" o:title=""/>
                </v:shape>
                <o:OLEObject Type="Embed" ProgID="Acrobat.Document.DC" ShapeID="_x0000_i1030" DrawAspect="Icon" ObjectID="_1632199541" r:id="rId17"/>
              </w:object>
            </w:r>
          </w:p>
        </w:tc>
        <w:tc>
          <w:tcPr>
            <w:tcW w:w="5911" w:type="dxa"/>
          </w:tcPr>
          <w:p w:rsidR="00577FF4" w:rsidRDefault="00197C10">
            <w:r>
              <w:t>Update price list and extend term</w:t>
            </w:r>
          </w:p>
        </w:tc>
      </w:tr>
      <w:tr w:rsidR="00C10134" w:rsidTr="00201E0E">
        <w:tc>
          <w:tcPr>
            <w:tcW w:w="2640" w:type="dxa"/>
          </w:tcPr>
          <w:p w:rsidR="00C10134" w:rsidRDefault="00197C10" w:rsidP="00601ABB">
            <w:pPr>
              <w:jc w:val="center"/>
            </w:pPr>
            <w:r>
              <w:object w:dxaOrig="1543" w:dyaOrig="995">
                <v:shape id="_x0000_i1031" type="#_x0000_t75" style="width:77.25pt;height:49.5pt" o:ole="">
                  <v:imagedata r:id="rId18" o:title=""/>
                </v:shape>
                <o:OLEObject Type="Embed" ProgID="Acrobat.Document.DC" ShapeID="_x0000_i1031" DrawAspect="Icon" ObjectID="_1632199542" r:id="rId19"/>
              </w:object>
            </w:r>
          </w:p>
        </w:tc>
        <w:tc>
          <w:tcPr>
            <w:tcW w:w="5911" w:type="dxa"/>
          </w:tcPr>
          <w:p w:rsidR="00C10134" w:rsidRDefault="00197C10">
            <w:r>
              <w:t>Increase management fee, extend term, deleted section 7.1 and insert new section, amend pricing.</w:t>
            </w:r>
          </w:p>
        </w:tc>
      </w:tr>
      <w:tr w:rsidR="00C10134" w:rsidTr="00201E0E">
        <w:tc>
          <w:tcPr>
            <w:tcW w:w="2640" w:type="dxa"/>
          </w:tcPr>
          <w:p w:rsidR="00C10134" w:rsidRDefault="00197C10" w:rsidP="00601ABB">
            <w:pPr>
              <w:jc w:val="center"/>
            </w:pPr>
            <w:r>
              <w:object w:dxaOrig="1543" w:dyaOrig="995">
                <v:shape id="_x0000_i1032" type="#_x0000_t75" style="width:77.25pt;height:49.5pt" o:ole="">
                  <v:imagedata r:id="rId20" o:title=""/>
                </v:shape>
                <o:OLEObject Type="Embed" ProgID="Acrobat.Document.DC" ShapeID="_x0000_i1032" DrawAspect="Icon" ObjectID="_1632199543" r:id="rId21"/>
              </w:object>
            </w:r>
          </w:p>
        </w:tc>
        <w:tc>
          <w:tcPr>
            <w:tcW w:w="5911" w:type="dxa"/>
          </w:tcPr>
          <w:p w:rsidR="00C10134" w:rsidRDefault="00197C10">
            <w:r>
              <w:t>Equal pay</w:t>
            </w:r>
          </w:p>
        </w:tc>
      </w:tr>
      <w:tr w:rsidR="004F423E" w:rsidTr="004F423E">
        <w:trPr>
          <w:trHeight w:val="800"/>
        </w:trPr>
        <w:tc>
          <w:tcPr>
            <w:tcW w:w="2640" w:type="dxa"/>
          </w:tcPr>
          <w:p w:rsidR="004F423E" w:rsidRDefault="004F423E" w:rsidP="004F423E">
            <w:pPr>
              <w:jc w:val="center"/>
            </w:pPr>
            <w:r>
              <w:object w:dxaOrig="1508" w:dyaOrig="983">
                <v:shape id="_x0000_i1033" type="#_x0000_t75" style="width:75.75pt;height:48.75pt" o:ole="">
                  <v:imagedata r:id="rId22" o:title=""/>
                </v:shape>
                <o:OLEObject Type="Embed" ProgID="Acrobat.Document.DC" ShapeID="_x0000_i1033" DrawAspect="Icon" ObjectID="_1632199544" r:id="rId23"/>
              </w:object>
            </w:r>
          </w:p>
        </w:tc>
        <w:tc>
          <w:tcPr>
            <w:tcW w:w="5911" w:type="dxa"/>
          </w:tcPr>
          <w:p w:rsidR="004F423E" w:rsidRDefault="004F423E">
            <w:r>
              <w:t>Addition of Enterprise Agreement</w:t>
            </w:r>
          </w:p>
        </w:tc>
      </w:tr>
      <w:tr w:rsidR="008650B0" w:rsidTr="004F423E">
        <w:trPr>
          <w:trHeight w:val="800"/>
        </w:trPr>
        <w:tc>
          <w:tcPr>
            <w:tcW w:w="2640" w:type="dxa"/>
          </w:tcPr>
          <w:p w:rsidR="008650B0" w:rsidRDefault="008650B0" w:rsidP="004F423E">
            <w:pPr>
              <w:jc w:val="center"/>
            </w:pPr>
            <w:r>
              <w:object w:dxaOrig="1543" w:dyaOrig="995">
                <v:shape id="_x0000_i1034" type="#_x0000_t75" style="width:77.25pt;height:49.5pt" o:ole="">
                  <v:imagedata r:id="rId24" o:title=""/>
                </v:shape>
                <o:OLEObject Type="Embed" ProgID="Acrobat.Document.DC" ShapeID="_x0000_i1034" DrawAspect="Icon" ObjectID="_1632199545" r:id="rId25"/>
              </w:object>
            </w:r>
            <w:bookmarkStart w:id="0" w:name="_GoBack"/>
            <w:bookmarkEnd w:id="0"/>
          </w:p>
        </w:tc>
        <w:tc>
          <w:tcPr>
            <w:tcW w:w="5911" w:type="dxa"/>
          </w:tcPr>
          <w:p w:rsidR="008650B0" w:rsidRDefault="008650B0">
            <w:r>
              <w:t>Update price list and extend term</w:t>
            </w:r>
          </w:p>
        </w:tc>
      </w:tr>
    </w:tbl>
    <w:p w:rsidR="00345008" w:rsidRDefault="00345008"/>
    <w:sectPr w:rsidR="00345008" w:rsidSect="00C16933">
      <w:footerReference w:type="default" r:id="rId26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008" w:rsidRDefault="00345008" w:rsidP="00345008">
      <w:pPr>
        <w:spacing w:after="0" w:line="240" w:lineRule="auto"/>
      </w:pPr>
      <w:r>
        <w:separator/>
      </w:r>
    </w:p>
  </w:endnote>
  <w:endnote w:type="continuationSeparator" w:id="0">
    <w:p w:rsidR="00345008" w:rsidRDefault="00345008" w:rsidP="00345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008" w:rsidRDefault="00345008">
    <w:pPr>
      <w:pStyle w:val="Footer"/>
    </w:pPr>
    <w:r>
      <w:t xml:space="preserve">Page </w:t>
    </w:r>
    <w:r>
      <w:rPr>
        <w:b/>
      </w:rPr>
      <w:fldChar w:fldCharType="begin"/>
    </w:r>
    <w:r>
      <w:rPr>
        <w:b/>
      </w:rPr>
      <w:instrText xml:space="preserve"> PAGE  \* Arabic  \* MERGEFORMAT </w:instrText>
    </w:r>
    <w:r>
      <w:rPr>
        <w:b/>
      </w:rPr>
      <w:fldChar w:fldCharType="separate"/>
    </w:r>
    <w:r w:rsidR="008650B0">
      <w:rPr>
        <w:b/>
        <w:noProof/>
      </w:rPr>
      <w:t>1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\* Arabic  \* MERGEFORMAT </w:instrText>
    </w:r>
    <w:r>
      <w:rPr>
        <w:b/>
      </w:rPr>
      <w:fldChar w:fldCharType="separate"/>
    </w:r>
    <w:r w:rsidR="008650B0">
      <w:rPr>
        <w:b/>
        <w:noProof/>
      </w:rPr>
      <w:t>1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008" w:rsidRDefault="00345008" w:rsidP="00345008">
      <w:pPr>
        <w:spacing w:after="0" w:line="240" w:lineRule="auto"/>
      </w:pPr>
      <w:r>
        <w:separator/>
      </w:r>
    </w:p>
  </w:footnote>
  <w:footnote w:type="continuationSeparator" w:id="0">
    <w:p w:rsidR="00345008" w:rsidRDefault="00345008" w:rsidP="003450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008"/>
    <w:rsid w:val="000352BD"/>
    <w:rsid w:val="000D595B"/>
    <w:rsid w:val="00197C10"/>
    <w:rsid w:val="00201E0E"/>
    <w:rsid w:val="002C0D10"/>
    <w:rsid w:val="00345008"/>
    <w:rsid w:val="003B0A81"/>
    <w:rsid w:val="004577C2"/>
    <w:rsid w:val="004F423E"/>
    <w:rsid w:val="005349AA"/>
    <w:rsid w:val="00577FF4"/>
    <w:rsid w:val="005E05BD"/>
    <w:rsid w:val="005F4260"/>
    <w:rsid w:val="00601ABB"/>
    <w:rsid w:val="0068585B"/>
    <w:rsid w:val="007E2610"/>
    <w:rsid w:val="008164DA"/>
    <w:rsid w:val="008650B0"/>
    <w:rsid w:val="00892263"/>
    <w:rsid w:val="00935628"/>
    <w:rsid w:val="00A33F8C"/>
    <w:rsid w:val="00A521F5"/>
    <w:rsid w:val="00AC189F"/>
    <w:rsid w:val="00C10134"/>
    <w:rsid w:val="00C16933"/>
    <w:rsid w:val="00EA0787"/>
    <w:rsid w:val="00EC6CFE"/>
    <w:rsid w:val="00F65D3B"/>
    <w:rsid w:val="00FC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3D3B965B"/>
  <w15:docId w15:val="{D8D72B96-27EE-4FFA-BEB2-E5C567A67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5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50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008"/>
  </w:style>
  <w:style w:type="paragraph" w:styleId="Footer">
    <w:name w:val="footer"/>
    <w:basedOn w:val="Normal"/>
    <w:link w:val="FooterChar"/>
    <w:uiPriority w:val="99"/>
    <w:unhideWhenUsed/>
    <w:rsid w:val="003450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Washington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Peckham, Neva J. (DES)</dc:creator>
  <cp:lastModifiedBy>Dombrowsky, Mike (DES)</cp:lastModifiedBy>
  <cp:revision>4</cp:revision>
  <dcterms:created xsi:type="dcterms:W3CDTF">2018-01-23T22:20:00Z</dcterms:created>
  <dcterms:modified xsi:type="dcterms:W3CDTF">2019-10-10T14:59:00Z</dcterms:modified>
</cp:coreProperties>
</file>