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156"/>
        <w:gridCol w:w="7476"/>
      </w:tblGrid>
      <w:tr w:rsidR="00EA6722" w:rsidRPr="00BC6ED3" w14:paraId="5D207E7B" w14:textId="77777777" w:rsidTr="008135F3">
        <w:trPr>
          <w:trHeight w:val="100"/>
          <w:jc w:val="center"/>
        </w:trPr>
        <w:tc>
          <w:tcPr>
            <w:tcW w:w="10632" w:type="dxa"/>
            <w:gridSpan w:val="2"/>
            <w:shd w:val="pct25" w:color="auto" w:fill="FFFFFF"/>
          </w:tcPr>
          <w:p w14:paraId="59907764" w14:textId="6C9B13F0" w:rsidR="00EA6722" w:rsidRPr="004F3ECA" w:rsidRDefault="00CF2E77" w:rsidP="00CF2E77">
            <w:pPr>
              <w:jc w:val="center"/>
              <w:rPr>
                <w:rFonts w:ascii="Calibri" w:hAnsi="Calibri" w:cs="Arial"/>
                <w:b/>
                <w:smallCaps/>
                <w:sz w:val="28"/>
                <w:szCs w:val="28"/>
              </w:rPr>
            </w:pPr>
            <w:r w:rsidRPr="004F3ECA">
              <w:rPr>
                <w:rFonts w:ascii="Calibri" w:hAnsi="Calibri"/>
                <w:b/>
                <w:smallCaps/>
                <w:sz w:val="28"/>
                <w:szCs w:val="28"/>
              </w:rPr>
              <w:t xml:space="preserve">Work </w:t>
            </w:r>
            <w:r>
              <w:rPr>
                <w:rFonts w:ascii="Calibri" w:hAnsi="Calibri"/>
                <w:b/>
                <w:smallCaps/>
                <w:sz w:val="28"/>
                <w:szCs w:val="28"/>
              </w:rPr>
              <w:t>Request</w:t>
            </w:r>
          </w:p>
          <w:p w14:paraId="59A9AB61" w14:textId="61F125B4" w:rsidR="00EA6722" w:rsidRPr="00CF2E77" w:rsidRDefault="009E56BC" w:rsidP="00CF2E77">
            <w:pPr>
              <w:ind w:left="-810" w:firstLine="810"/>
              <w:jc w:val="center"/>
              <w:rPr>
                <w:rFonts w:ascii="Calibri" w:hAnsi="Calibri" w:cs="Arial"/>
                <w:b/>
                <w:smallCaps/>
                <w:sz w:val="28"/>
                <w:szCs w:val="28"/>
              </w:rPr>
            </w:pPr>
            <w:r>
              <w:rPr>
                <w:rFonts w:ascii="Calibri" w:hAnsi="Calibri" w:cs="Arial"/>
                <w:b/>
                <w:smallCaps/>
                <w:sz w:val="28"/>
                <w:szCs w:val="28"/>
              </w:rPr>
              <w:t>Statewide</w:t>
            </w:r>
            <w:r w:rsidR="00EA6722" w:rsidRPr="004F3ECA">
              <w:rPr>
                <w:rFonts w:ascii="Calibri" w:hAnsi="Calibri" w:cs="Arial"/>
                <w:b/>
                <w:smallCaps/>
                <w:sz w:val="28"/>
                <w:szCs w:val="28"/>
              </w:rPr>
              <w:t xml:space="preserve"> Contract </w:t>
            </w:r>
            <w:r w:rsidR="0030722B">
              <w:rPr>
                <w:rFonts w:ascii="Calibri" w:hAnsi="Calibri" w:cs="Arial"/>
                <w:b/>
                <w:smallCaps/>
                <w:sz w:val="28"/>
                <w:szCs w:val="28"/>
              </w:rPr>
              <w:t>16122</w:t>
            </w:r>
            <w:r w:rsidR="0030722B" w:rsidRPr="004F3ECA">
              <w:rPr>
                <w:rFonts w:ascii="Calibri" w:hAnsi="Calibri" w:cs="Arial"/>
                <w:b/>
                <w:smallCaps/>
                <w:sz w:val="28"/>
                <w:szCs w:val="28"/>
              </w:rPr>
              <w:t xml:space="preserve"> </w:t>
            </w:r>
            <w:r w:rsidR="00CF2E77">
              <w:rPr>
                <w:rFonts w:ascii="Calibri" w:hAnsi="Calibri" w:cs="Arial"/>
                <w:b/>
                <w:smallCaps/>
                <w:sz w:val="28"/>
                <w:szCs w:val="28"/>
              </w:rPr>
              <w:br/>
            </w:r>
            <w:r w:rsidR="00EA6722" w:rsidRPr="004F3ECA">
              <w:rPr>
                <w:rFonts w:ascii="Calibri" w:hAnsi="Calibri" w:cs="Arial"/>
                <w:b/>
                <w:smallCaps/>
                <w:sz w:val="28"/>
                <w:szCs w:val="28"/>
              </w:rPr>
              <w:t>Vessel</w:t>
            </w:r>
            <w:r w:rsidR="00C13933">
              <w:rPr>
                <w:rFonts w:ascii="Calibri" w:hAnsi="Calibri" w:cs="Arial"/>
                <w:b/>
                <w:smallCaps/>
                <w:sz w:val="28"/>
                <w:szCs w:val="28"/>
              </w:rPr>
              <w:t xml:space="preserve"> Removal, Disposal</w:t>
            </w:r>
            <w:r w:rsidR="00EA6722" w:rsidRPr="004F3ECA">
              <w:rPr>
                <w:rFonts w:ascii="Calibri" w:hAnsi="Calibri" w:cs="Arial"/>
                <w:b/>
                <w:smallCaps/>
                <w:sz w:val="28"/>
                <w:szCs w:val="28"/>
              </w:rPr>
              <w:t xml:space="preserve"> </w:t>
            </w:r>
            <w:r w:rsidR="00C13933">
              <w:rPr>
                <w:rFonts w:ascii="Calibri" w:hAnsi="Calibri" w:cs="Arial"/>
                <w:b/>
                <w:smallCaps/>
                <w:sz w:val="28"/>
                <w:szCs w:val="28"/>
              </w:rPr>
              <w:t>or</w:t>
            </w:r>
            <w:r w:rsidR="00EA6722" w:rsidRPr="004F3ECA">
              <w:rPr>
                <w:rFonts w:ascii="Calibri" w:hAnsi="Calibri" w:cs="Arial"/>
                <w:b/>
                <w:smallCaps/>
                <w:sz w:val="28"/>
                <w:szCs w:val="28"/>
              </w:rPr>
              <w:t xml:space="preserve"> Salvage</w:t>
            </w:r>
            <w:r w:rsidR="00C13933">
              <w:rPr>
                <w:rFonts w:ascii="Calibri" w:hAnsi="Calibri" w:cs="Arial"/>
                <w:b/>
                <w:smallCaps/>
                <w:sz w:val="28"/>
                <w:szCs w:val="28"/>
              </w:rPr>
              <w:t xml:space="preserve"> Services For Derelict Vessels</w:t>
            </w:r>
          </w:p>
        </w:tc>
      </w:tr>
      <w:tr w:rsidR="00EA6722" w:rsidRPr="00BC6ED3" w14:paraId="159C5C43" w14:textId="77777777" w:rsidTr="008135F3">
        <w:trPr>
          <w:trHeight w:val="324"/>
          <w:jc w:val="center"/>
        </w:trPr>
        <w:tc>
          <w:tcPr>
            <w:tcW w:w="3156" w:type="dxa"/>
            <w:vAlign w:val="center"/>
          </w:tcPr>
          <w:p w14:paraId="42A11125" w14:textId="77777777" w:rsidR="00EA6722" w:rsidRPr="00BC6ED3" w:rsidRDefault="005A7EF6" w:rsidP="008135F3">
            <w:pPr>
              <w:pStyle w:val="BodyTextIndent2"/>
              <w:spacing w:after="0" w:line="240" w:lineRule="auto"/>
              <w:ind w:left="72"/>
              <w:jc w:val="right"/>
              <w:rPr>
                <w:rFonts w:ascii="Calibri" w:hAnsi="Calibri"/>
                <w:b/>
                <w:szCs w:val="22"/>
              </w:rPr>
            </w:pPr>
            <w:r>
              <w:rPr>
                <w:rFonts w:ascii="Calibri" w:hAnsi="Calibri"/>
                <w:b/>
                <w:sz w:val="22"/>
                <w:szCs w:val="22"/>
              </w:rPr>
              <w:t>Purchaser</w:t>
            </w:r>
            <w:r w:rsidR="00EA6722" w:rsidRPr="00BC6ED3">
              <w:rPr>
                <w:rFonts w:ascii="Calibri" w:hAnsi="Calibri"/>
                <w:b/>
                <w:sz w:val="22"/>
                <w:szCs w:val="22"/>
              </w:rPr>
              <w:t xml:space="preserve"> Requesting Work:</w:t>
            </w:r>
          </w:p>
        </w:tc>
        <w:tc>
          <w:tcPr>
            <w:tcW w:w="7476" w:type="dxa"/>
            <w:vAlign w:val="center"/>
          </w:tcPr>
          <w:p w14:paraId="381B97D3" w14:textId="13C2A355" w:rsidR="00EA6722" w:rsidRPr="007348C3" w:rsidRDefault="0030722B" w:rsidP="008135F3">
            <w:pPr>
              <w:pStyle w:val="BodyTextIndent2"/>
              <w:spacing w:after="0" w:line="240" w:lineRule="auto"/>
              <w:ind w:left="0"/>
              <w:rPr>
                <w:rFonts w:ascii="Calibri" w:hAnsi="Calibri"/>
                <w:szCs w:val="22"/>
                <w:highlight w:val="yellow"/>
              </w:rPr>
            </w:pPr>
            <w:r>
              <w:rPr>
                <w:rFonts w:ascii="Calibri" w:hAnsi="Calibri"/>
                <w:szCs w:val="22"/>
                <w:highlight w:val="yellow"/>
              </w:rPr>
              <w:t>Purchaser</w:t>
            </w:r>
            <w:r w:rsidRPr="007348C3">
              <w:rPr>
                <w:rFonts w:ascii="Calibri" w:hAnsi="Calibri"/>
                <w:szCs w:val="22"/>
                <w:highlight w:val="yellow"/>
              </w:rPr>
              <w:t xml:space="preserve"> </w:t>
            </w:r>
            <w:r w:rsidR="00EA6722" w:rsidRPr="007348C3">
              <w:rPr>
                <w:rFonts w:ascii="Calibri" w:hAnsi="Calibri"/>
                <w:szCs w:val="22"/>
                <w:highlight w:val="yellow"/>
              </w:rPr>
              <w:t>Fill In</w:t>
            </w:r>
          </w:p>
        </w:tc>
      </w:tr>
      <w:tr w:rsidR="00EA6722" w:rsidRPr="00BC6ED3" w14:paraId="1E2FF4CA" w14:textId="77777777" w:rsidTr="008135F3">
        <w:trPr>
          <w:trHeight w:val="324"/>
          <w:jc w:val="center"/>
        </w:trPr>
        <w:tc>
          <w:tcPr>
            <w:tcW w:w="3156" w:type="dxa"/>
            <w:vAlign w:val="center"/>
          </w:tcPr>
          <w:p w14:paraId="2A8C2B51" w14:textId="77777777" w:rsidR="00EA6722" w:rsidRPr="00BC6ED3" w:rsidRDefault="005A7EF6" w:rsidP="008135F3">
            <w:pPr>
              <w:pStyle w:val="BodyTextIndent2"/>
              <w:spacing w:after="0" w:line="240" w:lineRule="auto"/>
              <w:ind w:left="72"/>
              <w:jc w:val="right"/>
              <w:rPr>
                <w:rFonts w:ascii="Calibri" w:hAnsi="Calibri"/>
                <w:b/>
                <w:szCs w:val="22"/>
              </w:rPr>
            </w:pPr>
            <w:r>
              <w:rPr>
                <w:rFonts w:ascii="Calibri" w:hAnsi="Calibri"/>
                <w:b/>
                <w:sz w:val="22"/>
                <w:szCs w:val="22"/>
              </w:rPr>
              <w:t>Purchaser</w:t>
            </w:r>
            <w:r w:rsidR="00EA6722" w:rsidRPr="00BC6ED3">
              <w:rPr>
                <w:rFonts w:ascii="Calibri" w:hAnsi="Calibri"/>
                <w:b/>
                <w:sz w:val="22"/>
                <w:szCs w:val="22"/>
              </w:rPr>
              <w:t xml:space="preserve"> Work Request No.</w:t>
            </w:r>
          </w:p>
        </w:tc>
        <w:tc>
          <w:tcPr>
            <w:tcW w:w="7476" w:type="dxa"/>
            <w:vAlign w:val="center"/>
          </w:tcPr>
          <w:p w14:paraId="5E668602" w14:textId="2D00ACFA" w:rsidR="00EA6722" w:rsidRPr="007348C3" w:rsidRDefault="0030722B" w:rsidP="008135F3">
            <w:pPr>
              <w:pStyle w:val="BodyTextIndent2"/>
              <w:spacing w:after="0" w:line="240" w:lineRule="auto"/>
              <w:ind w:left="0"/>
              <w:rPr>
                <w:rFonts w:ascii="Calibri" w:hAnsi="Calibri"/>
                <w:szCs w:val="22"/>
                <w:highlight w:val="yellow"/>
              </w:rPr>
            </w:pPr>
            <w:r>
              <w:rPr>
                <w:rFonts w:ascii="Calibri" w:hAnsi="Calibri"/>
                <w:szCs w:val="22"/>
                <w:highlight w:val="yellow"/>
              </w:rPr>
              <w:t>Purchaser</w:t>
            </w:r>
            <w:r w:rsidRPr="007348C3">
              <w:rPr>
                <w:rFonts w:ascii="Calibri" w:hAnsi="Calibri"/>
                <w:szCs w:val="22"/>
                <w:highlight w:val="yellow"/>
              </w:rPr>
              <w:t xml:space="preserve"> </w:t>
            </w:r>
            <w:r w:rsidR="00EA6722" w:rsidRPr="007348C3">
              <w:rPr>
                <w:rFonts w:ascii="Calibri" w:hAnsi="Calibri"/>
                <w:szCs w:val="22"/>
                <w:highlight w:val="yellow"/>
              </w:rPr>
              <w:t>Fill In</w:t>
            </w:r>
          </w:p>
        </w:tc>
      </w:tr>
      <w:tr w:rsidR="00EA6722" w:rsidRPr="00BC6ED3" w14:paraId="54DF619F" w14:textId="77777777" w:rsidTr="008135F3">
        <w:trPr>
          <w:trHeight w:val="220"/>
          <w:jc w:val="center"/>
        </w:trPr>
        <w:tc>
          <w:tcPr>
            <w:tcW w:w="3156" w:type="dxa"/>
            <w:vAlign w:val="center"/>
          </w:tcPr>
          <w:p w14:paraId="30CE98BD" w14:textId="77777777" w:rsidR="00EA6722" w:rsidRPr="00BC6ED3" w:rsidRDefault="005A7EF6" w:rsidP="008135F3">
            <w:pPr>
              <w:pStyle w:val="BodyTextIndent2"/>
              <w:spacing w:after="0" w:line="240" w:lineRule="auto"/>
              <w:ind w:left="72"/>
              <w:jc w:val="right"/>
              <w:rPr>
                <w:rFonts w:ascii="Calibri" w:hAnsi="Calibri"/>
                <w:b/>
                <w:szCs w:val="22"/>
              </w:rPr>
            </w:pPr>
            <w:r>
              <w:rPr>
                <w:rFonts w:ascii="Calibri" w:hAnsi="Calibri"/>
                <w:b/>
                <w:sz w:val="22"/>
                <w:szCs w:val="22"/>
              </w:rPr>
              <w:t>Purchaser</w:t>
            </w:r>
            <w:r w:rsidR="00EA6722" w:rsidRPr="00BC6ED3">
              <w:rPr>
                <w:rFonts w:ascii="Calibri" w:hAnsi="Calibri"/>
                <w:b/>
                <w:sz w:val="22"/>
                <w:szCs w:val="22"/>
              </w:rPr>
              <w:t xml:space="preserve"> Location:</w:t>
            </w:r>
          </w:p>
        </w:tc>
        <w:tc>
          <w:tcPr>
            <w:tcW w:w="7476" w:type="dxa"/>
            <w:vAlign w:val="center"/>
          </w:tcPr>
          <w:p w14:paraId="00C65CB6" w14:textId="69BE973A" w:rsidR="00EA6722" w:rsidRPr="007348C3" w:rsidRDefault="0030722B" w:rsidP="008135F3">
            <w:pPr>
              <w:pStyle w:val="BodyTextIndent2"/>
              <w:spacing w:after="0" w:line="240" w:lineRule="auto"/>
              <w:ind w:left="0"/>
              <w:rPr>
                <w:rFonts w:ascii="Calibri" w:hAnsi="Calibri"/>
                <w:szCs w:val="22"/>
                <w:highlight w:val="yellow"/>
              </w:rPr>
            </w:pPr>
            <w:r>
              <w:rPr>
                <w:rFonts w:ascii="Calibri" w:hAnsi="Calibri"/>
                <w:szCs w:val="22"/>
                <w:highlight w:val="yellow"/>
              </w:rPr>
              <w:t>Purchaser</w:t>
            </w:r>
            <w:r w:rsidRPr="007348C3">
              <w:rPr>
                <w:rFonts w:ascii="Calibri" w:hAnsi="Calibri"/>
                <w:szCs w:val="22"/>
                <w:highlight w:val="yellow"/>
              </w:rPr>
              <w:t xml:space="preserve"> </w:t>
            </w:r>
            <w:r w:rsidR="00EA6722" w:rsidRPr="007348C3">
              <w:rPr>
                <w:rFonts w:ascii="Calibri" w:hAnsi="Calibri"/>
                <w:szCs w:val="22"/>
                <w:highlight w:val="yellow"/>
              </w:rPr>
              <w:t xml:space="preserve">Fill In </w:t>
            </w:r>
          </w:p>
        </w:tc>
      </w:tr>
      <w:tr w:rsidR="00EA6722" w:rsidRPr="00BC6ED3" w14:paraId="351C2909" w14:textId="77777777" w:rsidTr="008135F3">
        <w:trPr>
          <w:trHeight w:val="220"/>
          <w:jc w:val="center"/>
        </w:trPr>
        <w:tc>
          <w:tcPr>
            <w:tcW w:w="3156" w:type="dxa"/>
            <w:vAlign w:val="center"/>
          </w:tcPr>
          <w:p w14:paraId="18B0F0C0" w14:textId="77777777" w:rsidR="00EA6722" w:rsidRPr="00BC6ED3" w:rsidRDefault="005A7EF6" w:rsidP="008135F3">
            <w:pPr>
              <w:pStyle w:val="BodyTextIndent2"/>
              <w:spacing w:after="0" w:line="240" w:lineRule="auto"/>
              <w:ind w:left="72"/>
              <w:jc w:val="right"/>
              <w:rPr>
                <w:rFonts w:ascii="Calibri" w:hAnsi="Calibri"/>
                <w:b/>
                <w:szCs w:val="22"/>
              </w:rPr>
            </w:pPr>
            <w:r>
              <w:rPr>
                <w:rFonts w:ascii="Calibri" w:hAnsi="Calibri"/>
                <w:b/>
                <w:sz w:val="22"/>
                <w:szCs w:val="22"/>
              </w:rPr>
              <w:t>Purchaser</w:t>
            </w:r>
            <w:r w:rsidR="00EA6722" w:rsidRPr="00BC6ED3">
              <w:rPr>
                <w:rFonts w:ascii="Calibri" w:hAnsi="Calibri"/>
                <w:b/>
                <w:sz w:val="22"/>
                <w:szCs w:val="22"/>
              </w:rPr>
              <w:t xml:space="preserve"> Contact Name:</w:t>
            </w:r>
          </w:p>
        </w:tc>
        <w:tc>
          <w:tcPr>
            <w:tcW w:w="7476" w:type="dxa"/>
            <w:vAlign w:val="center"/>
          </w:tcPr>
          <w:p w14:paraId="5710A87A" w14:textId="0E5A0EFD" w:rsidR="00EA6722" w:rsidRPr="007348C3" w:rsidRDefault="0030722B" w:rsidP="008135F3">
            <w:pPr>
              <w:pStyle w:val="BodyTextIndent2"/>
              <w:spacing w:after="0" w:line="240" w:lineRule="auto"/>
              <w:ind w:left="0"/>
              <w:rPr>
                <w:rFonts w:ascii="Calibri" w:hAnsi="Calibri"/>
                <w:szCs w:val="22"/>
                <w:highlight w:val="yellow"/>
              </w:rPr>
            </w:pPr>
            <w:r>
              <w:rPr>
                <w:rFonts w:ascii="Calibri" w:hAnsi="Calibri"/>
                <w:szCs w:val="22"/>
                <w:highlight w:val="yellow"/>
              </w:rPr>
              <w:t>Purchaser</w:t>
            </w:r>
            <w:r w:rsidRPr="007348C3">
              <w:rPr>
                <w:rFonts w:ascii="Calibri" w:hAnsi="Calibri"/>
                <w:szCs w:val="22"/>
                <w:highlight w:val="yellow"/>
              </w:rPr>
              <w:t xml:space="preserve"> </w:t>
            </w:r>
            <w:r w:rsidR="00EA6722" w:rsidRPr="007348C3">
              <w:rPr>
                <w:rFonts w:ascii="Calibri" w:hAnsi="Calibri"/>
                <w:szCs w:val="22"/>
                <w:highlight w:val="yellow"/>
              </w:rPr>
              <w:t xml:space="preserve">Fill In </w:t>
            </w:r>
          </w:p>
        </w:tc>
      </w:tr>
      <w:tr w:rsidR="00EA6722" w:rsidRPr="00BC6ED3" w14:paraId="5AFC635C" w14:textId="77777777" w:rsidTr="008135F3">
        <w:trPr>
          <w:trHeight w:val="220"/>
          <w:jc w:val="center"/>
        </w:trPr>
        <w:tc>
          <w:tcPr>
            <w:tcW w:w="3156" w:type="dxa"/>
            <w:vAlign w:val="center"/>
          </w:tcPr>
          <w:p w14:paraId="145F1A82" w14:textId="77777777" w:rsidR="00EA6722" w:rsidRPr="00BC6ED3" w:rsidRDefault="005A7EF6" w:rsidP="008135F3">
            <w:pPr>
              <w:pStyle w:val="BodyTextIndent2"/>
              <w:spacing w:after="0" w:line="240" w:lineRule="auto"/>
              <w:ind w:left="72"/>
              <w:jc w:val="right"/>
              <w:rPr>
                <w:rFonts w:ascii="Calibri" w:hAnsi="Calibri"/>
                <w:b/>
                <w:szCs w:val="22"/>
              </w:rPr>
            </w:pPr>
            <w:r>
              <w:rPr>
                <w:rFonts w:ascii="Calibri" w:hAnsi="Calibri"/>
                <w:b/>
                <w:sz w:val="22"/>
                <w:szCs w:val="22"/>
              </w:rPr>
              <w:t>Purchaser</w:t>
            </w:r>
            <w:r w:rsidR="00EA6722" w:rsidRPr="00BC6ED3">
              <w:rPr>
                <w:rFonts w:ascii="Calibri" w:hAnsi="Calibri"/>
                <w:b/>
                <w:sz w:val="22"/>
                <w:szCs w:val="22"/>
              </w:rPr>
              <w:t xml:space="preserve"> Phone No.:</w:t>
            </w:r>
          </w:p>
        </w:tc>
        <w:tc>
          <w:tcPr>
            <w:tcW w:w="7476" w:type="dxa"/>
            <w:vAlign w:val="center"/>
          </w:tcPr>
          <w:p w14:paraId="1F88B7B5" w14:textId="63AC20F7" w:rsidR="00EA6722" w:rsidRPr="007348C3" w:rsidRDefault="0030722B" w:rsidP="008135F3">
            <w:pPr>
              <w:pStyle w:val="BodyTextIndent2"/>
              <w:spacing w:after="0" w:line="240" w:lineRule="auto"/>
              <w:ind w:left="0"/>
              <w:rPr>
                <w:rFonts w:ascii="Calibri" w:hAnsi="Calibri"/>
                <w:szCs w:val="22"/>
                <w:highlight w:val="yellow"/>
              </w:rPr>
            </w:pPr>
            <w:r>
              <w:rPr>
                <w:rFonts w:ascii="Calibri" w:hAnsi="Calibri"/>
                <w:szCs w:val="22"/>
                <w:highlight w:val="yellow"/>
              </w:rPr>
              <w:t>Purchaser</w:t>
            </w:r>
            <w:r w:rsidRPr="007348C3">
              <w:rPr>
                <w:rFonts w:ascii="Calibri" w:hAnsi="Calibri"/>
                <w:szCs w:val="22"/>
                <w:highlight w:val="yellow"/>
              </w:rPr>
              <w:t xml:space="preserve"> </w:t>
            </w:r>
            <w:r w:rsidR="00EA6722" w:rsidRPr="007348C3">
              <w:rPr>
                <w:rFonts w:ascii="Calibri" w:hAnsi="Calibri"/>
                <w:szCs w:val="22"/>
                <w:highlight w:val="yellow"/>
              </w:rPr>
              <w:t xml:space="preserve">Fill In </w:t>
            </w:r>
          </w:p>
        </w:tc>
      </w:tr>
      <w:tr w:rsidR="00EA6722" w:rsidRPr="00BC6ED3" w14:paraId="1AEA33EF" w14:textId="77777777" w:rsidTr="008135F3">
        <w:trPr>
          <w:trHeight w:val="220"/>
          <w:jc w:val="center"/>
        </w:trPr>
        <w:tc>
          <w:tcPr>
            <w:tcW w:w="3156" w:type="dxa"/>
            <w:vAlign w:val="center"/>
          </w:tcPr>
          <w:p w14:paraId="1F7C9AA3" w14:textId="77777777" w:rsidR="00EA6722" w:rsidRPr="00BC6ED3" w:rsidRDefault="005A7EF6" w:rsidP="008135F3">
            <w:pPr>
              <w:pStyle w:val="BodyTextIndent2"/>
              <w:spacing w:after="0" w:line="240" w:lineRule="auto"/>
              <w:ind w:left="72"/>
              <w:jc w:val="right"/>
              <w:rPr>
                <w:rFonts w:ascii="Calibri" w:hAnsi="Calibri"/>
                <w:b/>
                <w:szCs w:val="22"/>
              </w:rPr>
            </w:pPr>
            <w:r>
              <w:rPr>
                <w:rFonts w:ascii="Calibri" w:hAnsi="Calibri"/>
                <w:b/>
                <w:sz w:val="22"/>
                <w:szCs w:val="22"/>
              </w:rPr>
              <w:t>Purchaser</w:t>
            </w:r>
            <w:r w:rsidR="00EA6722" w:rsidRPr="00BC6ED3">
              <w:rPr>
                <w:rFonts w:ascii="Calibri" w:hAnsi="Calibri"/>
                <w:b/>
                <w:sz w:val="22"/>
                <w:szCs w:val="22"/>
              </w:rPr>
              <w:t xml:space="preserve"> Email:</w:t>
            </w:r>
          </w:p>
        </w:tc>
        <w:tc>
          <w:tcPr>
            <w:tcW w:w="7476" w:type="dxa"/>
            <w:vAlign w:val="center"/>
          </w:tcPr>
          <w:p w14:paraId="0A452D5E" w14:textId="634C52FB" w:rsidR="00EA6722" w:rsidRPr="007348C3" w:rsidRDefault="0030722B" w:rsidP="008135F3">
            <w:pPr>
              <w:pStyle w:val="BodyTextIndent2"/>
              <w:spacing w:after="0" w:line="240" w:lineRule="auto"/>
              <w:ind w:left="0"/>
              <w:rPr>
                <w:rFonts w:ascii="Calibri" w:hAnsi="Calibri"/>
                <w:szCs w:val="22"/>
                <w:highlight w:val="yellow"/>
              </w:rPr>
            </w:pPr>
            <w:r>
              <w:rPr>
                <w:rFonts w:ascii="Calibri" w:hAnsi="Calibri"/>
                <w:szCs w:val="22"/>
                <w:highlight w:val="yellow"/>
              </w:rPr>
              <w:t>Purchaser</w:t>
            </w:r>
            <w:r w:rsidRPr="007348C3">
              <w:rPr>
                <w:rFonts w:ascii="Calibri" w:hAnsi="Calibri"/>
                <w:szCs w:val="22"/>
                <w:highlight w:val="yellow"/>
              </w:rPr>
              <w:t xml:space="preserve"> </w:t>
            </w:r>
            <w:r w:rsidR="00EA6722" w:rsidRPr="007348C3">
              <w:rPr>
                <w:rFonts w:ascii="Calibri" w:hAnsi="Calibri"/>
                <w:szCs w:val="22"/>
                <w:highlight w:val="yellow"/>
              </w:rPr>
              <w:t xml:space="preserve">Fill In </w:t>
            </w:r>
          </w:p>
        </w:tc>
      </w:tr>
      <w:tr w:rsidR="00EA6722" w:rsidRPr="00BC6ED3" w14:paraId="4B894790" w14:textId="77777777" w:rsidTr="008135F3">
        <w:trPr>
          <w:trHeight w:val="220"/>
          <w:jc w:val="center"/>
        </w:trPr>
        <w:tc>
          <w:tcPr>
            <w:tcW w:w="3156" w:type="dxa"/>
            <w:vAlign w:val="center"/>
          </w:tcPr>
          <w:p w14:paraId="25D727ED" w14:textId="77777777" w:rsidR="00EA6722" w:rsidRPr="00BC6ED3" w:rsidRDefault="005A7EF6" w:rsidP="008135F3">
            <w:pPr>
              <w:pStyle w:val="BodyTextIndent2"/>
              <w:spacing w:after="0" w:line="240" w:lineRule="auto"/>
              <w:ind w:left="72"/>
              <w:jc w:val="right"/>
              <w:rPr>
                <w:rFonts w:ascii="Calibri" w:hAnsi="Calibri"/>
                <w:b/>
                <w:sz w:val="22"/>
                <w:szCs w:val="22"/>
              </w:rPr>
            </w:pPr>
            <w:r>
              <w:rPr>
                <w:rFonts w:ascii="Calibri" w:hAnsi="Calibri"/>
                <w:b/>
                <w:sz w:val="22"/>
                <w:szCs w:val="22"/>
              </w:rPr>
              <w:t>Purchaser</w:t>
            </w:r>
            <w:r w:rsidR="00EA6722" w:rsidRPr="00BC6ED3">
              <w:rPr>
                <w:rFonts w:ascii="Calibri" w:hAnsi="Calibri"/>
                <w:b/>
                <w:sz w:val="22"/>
                <w:szCs w:val="22"/>
              </w:rPr>
              <w:t xml:space="preserve"> Billing Address:</w:t>
            </w:r>
          </w:p>
        </w:tc>
        <w:tc>
          <w:tcPr>
            <w:tcW w:w="7476" w:type="dxa"/>
            <w:vAlign w:val="center"/>
          </w:tcPr>
          <w:p w14:paraId="4A23693E" w14:textId="4BA93C65" w:rsidR="00EA6722" w:rsidRPr="007348C3" w:rsidRDefault="0030722B" w:rsidP="008135F3">
            <w:pPr>
              <w:pStyle w:val="BodyTextIndent2"/>
              <w:spacing w:after="0" w:line="240" w:lineRule="auto"/>
              <w:ind w:left="0"/>
              <w:rPr>
                <w:rFonts w:ascii="Calibri" w:hAnsi="Calibri"/>
                <w:szCs w:val="22"/>
                <w:highlight w:val="yellow"/>
              </w:rPr>
            </w:pPr>
            <w:r>
              <w:rPr>
                <w:rFonts w:ascii="Calibri" w:hAnsi="Calibri"/>
                <w:szCs w:val="22"/>
                <w:highlight w:val="yellow"/>
              </w:rPr>
              <w:t>Purchaser</w:t>
            </w:r>
            <w:r w:rsidRPr="007348C3">
              <w:rPr>
                <w:rFonts w:ascii="Calibri" w:hAnsi="Calibri"/>
                <w:szCs w:val="22"/>
                <w:highlight w:val="yellow"/>
              </w:rPr>
              <w:t xml:space="preserve"> </w:t>
            </w:r>
            <w:r w:rsidR="00EA6722" w:rsidRPr="007348C3">
              <w:rPr>
                <w:rFonts w:ascii="Calibri" w:hAnsi="Calibri"/>
                <w:szCs w:val="22"/>
                <w:highlight w:val="yellow"/>
              </w:rPr>
              <w:t>Fill In</w:t>
            </w:r>
          </w:p>
        </w:tc>
      </w:tr>
      <w:tr w:rsidR="00EA6722" w:rsidRPr="00BC6ED3" w14:paraId="15ABCDA1" w14:textId="77777777" w:rsidTr="008135F3">
        <w:trPr>
          <w:trHeight w:val="220"/>
          <w:jc w:val="center"/>
        </w:trPr>
        <w:tc>
          <w:tcPr>
            <w:tcW w:w="3156" w:type="dxa"/>
            <w:vAlign w:val="center"/>
          </w:tcPr>
          <w:p w14:paraId="6C8B498F" w14:textId="77777777" w:rsidR="00EA6722" w:rsidRPr="00BC6ED3" w:rsidRDefault="005A7EF6" w:rsidP="008135F3">
            <w:pPr>
              <w:pStyle w:val="BodyTextIndent2"/>
              <w:spacing w:after="0" w:line="240" w:lineRule="auto"/>
              <w:ind w:left="0"/>
              <w:jc w:val="right"/>
              <w:rPr>
                <w:rFonts w:ascii="Calibri" w:hAnsi="Calibri"/>
                <w:b/>
                <w:sz w:val="22"/>
                <w:szCs w:val="22"/>
              </w:rPr>
            </w:pPr>
            <w:r>
              <w:rPr>
                <w:rFonts w:ascii="Calibri" w:hAnsi="Calibri"/>
                <w:b/>
                <w:sz w:val="22"/>
                <w:szCs w:val="22"/>
              </w:rPr>
              <w:t>Purchaser</w:t>
            </w:r>
            <w:r w:rsidR="00EA6722" w:rsidRPr="00BC6ED3">
              <w:rPr>
                <w:rFonts w:ascii="Calibri" w:hAnsi="Calibri"/>
                <w:b/>
                <w:sz w:val="22"/>
                <w:szCs w:val="22"/>
              </w:rPr>
              <w:t xml:space="preserve"> Billing Email:</w:t>
            </w:r>
          </w:p>
        </w:tc>
        <w:tc>
          <w:tcPr>
            <w:tcW w:w="7476" w:type="dxa"/>
            <w:vAlign w:val="center"/>
          </w:tcPr>
          <w:p w14:paraId="3691E285" w14:textId="367ED51F" w:rsidR="00EA6722" w:rsidRPr="007348C3" w:rsidRDefault="0030722B" w:rsidP="008135F3">
            <w:pPr>
              <w:rPr>
                <w:rFonts w:ascii="Calibri" w:hAnsi="Calibri"/>
                <w:b/>
                <w:sz w:val="22"/>
                <w:szCs w:val="22"/>
                <w:highlight w:val="yellow"/>
              </w:rPr>
            </w:pPr>
            <w:r>
              <w:rPr>
                <w:rFonts w:ascii="Calibri" w:hAnsi="Calibri"/>
                <w:szCs w:val="22"/>
                <w:highlight w:val="yellow"/>
              </w:rPr>
              <w:t>Purchaser</w:t>
            </w:r>
            <w:r w:rsidRPr="007348C3">
              <w:rPr>
                <w:rFonts w:ascii="Calibri" w:hAnsi="Calibri"/>
                <w:szCs w:val="22"/>
                <w:highlight w:val="yellow"/>
              </w:rPr>
              <w:t xml:space="preserve"> </w:t>
            </w:r>
            <w:r w:rsidR="00EA6722" w:rsidRPr="007348C3">
              <w:rPr>
                <w:rFonts w:ascii="Calibri" w:hAnsi="Calibri"/>
                <w:szCs w:val="22"/>
                <w:highlight w:val="yellow"/>
              </w:rPr>
              <w:t>Fill In</w:t>
            </w:r>
          </w:p>
        </w:tc>
      </w:tr>
      <w:tr w:rsidR="00EA6722" w:rsidRPr="00BC6ED3" w14:paraId="57B0B512" w14:textId="77777777" w:rsidTr="008135F3">
        <w:trPr>
          <w:trHeight w:val="220"/>
          <w:jc w:val="center"/>
        </w:trPr>
        <w:tc>
          <w:tcPr>
            <w:tcW w:w="3156" w:type="dxa"/>
            <w:vAlign w:val="center"/>
          </w:tcPr>
          <w:p w14:paraId="7AFC4DA3" w14:textId="77777777" w:rsidR="00EA6722" w:rsidRPr="00BC6ED3" w:rsidRDefault="00EA6722" w:rsidP="008135F3">
            <w:pPr>
              <w:pStyle w:val="BodyTextIndent2"/>
              <w:spacing w:after="0" w:line="240" w:lineRule="auto"/>
              <w:ind w:left="0"/>
              <w:jc w:val="right"/>
              <w:rPr>
                <w:rFonts w:ascii="Calibri" w:hAnsi="Calibri"/>
                <w:sz w:val="22"/>
                <w:szCs w:val="22"/>
              </w:rPr>
            </w:pPr>
            <w:r w:rsidRPr="00BC6ED3">
              <w:rPr>
                <w:rFonts w:ascii="Calibri" w:hAnsi="Calibri"/>
                <w:b/>
                <w:sz w:val="22"/>
                <w:szCs w:val="22"/>
              </w:rPr>
              <w:t xml:space="preserve">Check which Category Applies </w:t>
            </w:r>
          </w:p>
        </w:tc>
        <w:tc>
          <w:tcPr>
            <w:tcW w:w="7476" w:type="dxa"/>
            <w:vAlign w:val="center"/>
          </w:tcPr>
          <w:p w14:paraId="3C3B503D" w14:textId="77777777" w:rsidR="00EA6722" w:rsidRDefault="00EA6722" w:rsidP="008135F3">
            <w:pPr>
              <w:rPr>
                <w:rFonts w:ascii="Calibri" w:hAnsi="Calibri" w:cs="Arial"/>
                <w:sz w:val="22"/>
                <w:szCs w:val="22"/>
              </w:rPr>
            </w:pPr>
            <w:r>
              <w:rPr>
                <w:rFonts w:ascii="Calibri" w:hAnsi="Calibri"/>
                <w:sz w:val="32"/>
                <w:szCs w:val="32"/>
              </w:rPr>
              <w:fldChar w:fldCharType="begin">
                <w:ffData>
                  <w:name w:val=""/>
                  <w:enabled/>
                  <w:calcOnExit w:val="0"/>
                  <w:checkBox>
                    <w:sizeAuto/>
                    <w:default w:val="0"/>
                  </w:checkBox>
                </w:ffData>
              </w:fldChar>
            </w:r>
            <w:r>
              <w:rPr>
                <w:rFonts w:ascii="Calibri" w:hAnsi="Calibri"/>
                <w:sz w:val="32"/>
                <w:szCs w:val="32"/>
              </w:rPr>
              <w:instrText xml:space="preserve"> FORMCHECKBOX </w:instrText>
            </w:r>
            <w:r w:rsidR="00CF2E77">
              <w:rPr>
                <w:rFonts w:ascii="Calibri" w:hAnsi="Calibri"/>
                <w:sz w:val="32"/>
                <w:szCs w:val="32"/>
              </w:rPr>
            </w:r>
            <w:r w:rsidR="00CF2E77">
              <w:rPr>
                <w:rFonts w:ascii="Calibri" w:hAnsi="Calibri"/>
                <w:sz w:val="32"/>
                <w:szCs w:val="32"/>
              </w:rPr>
              <w:fldChar w:fldCharType="separate"/>
            </w:r>
            <w:r>
              <w:rPr>
                <w:rFonts w:ascii="Calibri" w:hAnsi="Calibri"/>
                <w:sz w:val="32"/>
                <w:szCs w:val="32"/>
              </w:rPr>
              <w:fldChar w:fldCharType="end"/>
            </w:r>
            <w:r>
              <w:rPr>
                <w:rFonts w:ascii="Calibri" w:hAnsi="Calibri" w:cs="Arial"/>
                <w:sz w:val="22"/>
                <w:szCs w:val="22"/>
              </w:rPr>
              <w:t xml:space="preserve">Category A – Low Risk Removals </w:t>
            </w:r>
            <w:r w:rsidRPr="00BC6ED3">
              <w:rPr>
                <w:rFonts w:ascii="Calibri" w:hAnsi="Calibri"/>
                <w:b/>
                <w:sz w:val="22"/>
                <w:szCs w:val="22"/>
              </w:rPr>
              <w:t xml:space="preserve"> </w:t>
            </w:r>
          </w:p>
          <w:p w14:paraId="4A820EE6" w14:textId="77777777" w:rsidR="00EA6722" w:rsidRDefault="00EA6722" w:rsidP="008135F3">
            <w:pPr>
              <w:rPr>
                <w:rFonts w:ascii="Calibri" w:hAnsi="Calibri" w:cs="Arial"/>
                <w:sz w:val="22"/>
                <w:szCs w:val="22"/>
              </w:rPr>
            </w:pPr>
            <w:r>
              <w:rPr>
                <w:rFonts w:ascii="Calibri" w:hAnsi="Calibri"/>
                <w:sz w:val="32"/>
                <w:szCs w:val="32"/>
              </w:rPr>
              <w:fldChar w:fldCharType="begin">
                <w:ffData>
                  <w:name w:val=""/>
                  <w:enabled/>
                  <w:calcOnExit w:val="0"/>
                  <w:checkBox>
                    <w:sizeAuto/>
                    <w:default w:val="0"/>
                  </w:checkBox>
                </w:ffData>
              </w:fldChar>
            </w:r>
            <w:r>
              <w:rPr>
                <w:rFonts w:ascii="Calibri" w:hAnsi="Calibri"/>
                <w:sz w:val="32"/>
                <w:szCs w:val="32"/>
              </w:rPr>
              <w:instrText xml:space="preserve"> FORMCHECKBOX </w:instrText>
            </w:r>
            <w:r w:rsidR="00CF2E77">
              <w:rPr>
                <w:rFonts w:ascii="Calibri" w:hAnsi="Calibri"/>
                <w:sz w:val="32"/>
                <w:szCs w:val="32"/>
              </w:rPr>
            </w:r>
            <w:r w:rsidR="00CF2E77">
              <w:rPr>
                <w:rFonts w:ascii="Calibri" w:hAnsi="Calibri"/>
                <w:sz w:val="32"/>
                <w:szCs w:val="32"/>
              </w:rPr>
              <w:fldChar w:fldCharType="separate"/>
            </w:r>
            <w:r>
              <w:rPr>
                <w:rFonts w:ascii="Calibri" w:hAnsi="Calibri"/>
                <w:sz w:val="32"/>
                <w:szCs w:val="32"/>
              </w:rPr>
              <w:fldChar w:fldCharType="end"/>
            </w:r>
            <w:r>
              <w:rPr>
                <w:rFonts w:ascii="Calibri" w:hAnsi="Calibri" w:cs="Arial"/>
                <w:sz w:val="22"/>
                <w:szCs w:val="22"/>
              </w:rPr>
              <w:t xml:space="preserve">Category B – Low Risk Removals, up to 35’ </w:t>
            </w:r>
            <w:r w:rsidRPr="00BC6ED3">
              <w:rPr>
                <w:rFonts w:ascii="Calibri" w:hAnsi="Calibri"/>
                <w:b/>
                <w:sz w:val="22"/>
                <w:szCs w:val="22"/>
              </w:rPr>
              <w:t xml:space="preserve"> </w:t>
            </w:r>
          </w:p>
          <w:p w14:paraId="7A82661E" w14:textId="77777777" w:rsidR="00EA6722" w:rsidRDefault="00EA6722" w:rsidP="008135F3">
            <w:pPr>
              <w:rPr>
                <w:rFonts w:ascii="Calibri" w:hAnsi="Calibri" w:cs="Arial"/>
                <w:sz w:val="22"/>
                <w:szCs w:val="22"/>
              </w:rPr>
            </w:pPr>
            <w:r>
              <w:rPr>
                <w:rFonts w:ascii="Calibri" w:hAnsi="Calibri"/>
                <w:sz w:val="32"/>
                <w:szCs w:val="32"/>
              </w:rPr>
              <w:fldChar w:fldCharType="begin">
                <w:ffData>
                  <w:name w:val=""/>
                  <w:enabled/>
                  <w:calcOnExit w:val="0"/>
                  <w:checkBox>
                    <w:sizeAuto/>
                    <w:default w:val="0"/>
                  </w:checkBox>
                </w:ffData>
              </w:fldChar>
            </w:r>
            <w:r>
              <w:rPr>
                <w:rFonts w:ascii="Calibri" w:hAnsi="Calibri"/>
                <w:sz w:val="32"/>
                <w:szCs w:val="32"/>
              </w:rPr>
              <w:instrText xml:space="preserve"> FORMCHECKBOX </w:instrText>
            </w:r>
            <w:r w:rsidR="00CF2E77">
              <w:rPr>
                <w:rFonts w:ascii="Calibri" w:hAnsi="Calibri"/>
                <w:sz w:val="32"/>
                <w:szCs w:val="32"/>
              </w:rPr>
            </w:r>
            <w:r w:rsidR="00CF2E77">
              <w:rPr>
                <w:rFonts w:ascii="Calibri" w:hAnsi="Calibri"/>
                <w:sz w:val="32"/>
                <w:szCs w:val="32"/>
              </w:rPr>
              <w:fldChar w:fldCharType="separate"/>
            </w:r>
            <w:r>
              <w:rPr>
                <w:rFonts w:ascii="Calibri" w:hAnsi="Calibri"/>
                <w:sz w:val="32"/>
                <w:szCs w:val="32"/>
              </w:rPr>
              <w:fldChar w:fldCharType="end"/>
            </w:r>
            <w:r>
              <w:rPr>
                <w:rFonts w:ascii="Calibri" w:hAnsi="Calibri" w:cs="Arial"/>
                <w:sz w:val="22"/>
                <w:szCs w:val="22"/>
              </w:rPr>
              <w:t>Category C – Higher Risk Removals</w:t>
            </w:r>
          </w:p>
          <w:p w14:paraId="7794818F" w14:textId="77777777" w:rsidR="00EA6722" w:rsidRDefault="00EA6722" w:rsidP="008135F3">
            <w:pPr>
              <w:rPr>
                <w:rFonts w:ascii="Calibri" w:hAnsi="Calibri" w:cs="Arial"/>
                <w:sz w:val="22"/>
                <w:szCs w:val="22"/>
              </w:rPr>
            </w:pPr>
            <w:r>
              <w:rPr>
                <w:rFonts w:ascii="Calibri" w:hAnsi="Calibri"/>
                <w:sz w:val="32"/>
                <w:szCs w:val="32"/>
              </w:rPr>
              <w:fldChar w:fldCharType="begin">
                <w:ffData>
                  <w:name w:val=""/>
                  <w:enabled/>
                  <w:calcOnExit w:val="0"/>
                  <w:checkBox>
                    <w:sizeAuto/>
                    <w:default w:val="0"/>
                  </w:checkBox>
                </w:ffData>
              </w:fldChar>
            </w:r>
            <w:r>
              <w:rPr>
                <w:rFonts w:ascii="Calibri" w:hAnsi="Calibri"/>
                <w:sz w:val="32"/>
                <w:szCs w:val="32"/>
              </w:rPr>
              <w:instrText xml:space="preserve"> FORMCHECKBOX </w:instrText>
            </w:r>
            <w:r w:rsidR="00CF2E77">
              <w:rPr>
                <w:rFonts w:ascii="Calibri" w:hAnsi="Calibri"/>
                <w:sz w:val="32"/>
                <w:szCs w:val="32"/>
              </w:rPr>
            </w:r>
            <w:r w:rsidR="00CF2E77">
              <w:rPr>
                <w:rFonts w:ascii="Calibri" w:hAnsi="Calibri"/>
                <w:sz w:val="32"/>
                <w:szCs w:val="32"/>
              </w:rPr>
              <w:fldChar w:fldCharType="separate"/>
            </w:r>
            <w:r>
              <w:rPr>
                <w:rFonts w:ascii="Calibri" w:hAnsi="Calibri"/>
                <w:sz w:val="32"/>
                <w:szCs w:val="32"/>
              </w:rPr>
              <w:fldChar w:fldCharType="end"/>
            </w:r>
            <w:r>
              <w:rPr>
                <w:rFonts w:ascii="Calibri" w:hAnsi="Calibri" w:cs="Arial"/>
                <w:sz w:val="22"/>
                <w:szCs w:val="22"/>
              </w:rPr>
              <w:t>Category D – Salvage</w:t>
            </w:r>
          </w:p>
          <w:p w14:paraId="173B441C" w14:textId="77777777" w:rsidR="00EA6722" w:rsidRPr="00BC6ED3" w:rsidRDefault="00EA6722" w:rsidP="008135F3">
            <w:pPr>
              <w:rPr>
                <w:rFonts w:ascii="Calibri" w:hAnsi="Calibri"/>
              </w:rPr>
            </w:pPr>
            <w:r>
              <w:rPr>
                <w:rFonts w:ascii="Calibri" w:hAnsi="Calibri"/>
                <w:sz w:val="32"/>
                <w:szCs w:val="32"/>
              </w:rPr>
              <w:fldChar w:fldCharType="begin">
                <w:ffData>
                  <w:name w:val=""/>
                  <w:enabled/>
                  <w:calcOnExit w:val="0"/>
                  <w:checkBox>
                    <w:sizeAuto/>
                    <w:default w:val="0"/>
                  </w:checkBox>
                </w:ffData>
              </w:fldChar>
            </w:r>
            <w:r>
              <w:rPr>
                <w:rFonts w:ascii="Calibri" w:hAnsi="Calibri"/>
                <w:sz w:val="32"/>
                <w:szCs w:val="32"/>
              </w:rPr>
              <w:instrText xml:space="preserve"> FORMCHECKBOX </w:instrText>
            </w:r>
            <w:r w:rsidR="00CF2E77">
              <w:rPr>
                <w:rFonts w:ascii="Calibri" w:hAnsi="Calibri"/>
                <w:sz w:val="32"/>
                <w:szCs w:val="32"/>
              </w:rPr>
            </w:r>
            <w:r w:rsidR="00CF2E77">
              <w:rPr>
                <w:rFonts w:ascii="Calibri" w:hAnsi="Calibri"/>
                <w:sz w:val="32"/>
                <w:szCs w:val="32"/>
              </w:rPr>
              <w:fldChar w:fldCharType="separate"/>
            </w:r>
            <w:r>
              <w:rPr>
                <w:rFonts w:ascii="Calibri" w:hAnsi="Calibri"/>
                <w:sz w:val="32"/>
                <w:szCs w:val="32"/>
              </w:rPr>
              <w:fldChar w:fldCharType="end"/>
            </w:r>
            <w:r>
              <w:rPr>
                <w:rFonts w:ascii="Calibri" w:hAnsi="Calibri" w:cs="Arial"/>
                <w:sz w:val="22"/>
                <w:szCs w:val="22"/>
              </w:rPr>
              <w:t>Category E – Ship Deconstruction</w:t>
            </w:r>
          </w:p>
        </w:tc>
      </w:tr>
      <w:tr w:rsidR="00C13933" w:rsidRPr="00BC6ED3" w14:paraId="53B7C371" w14:textId="77777777" w:rsidTr="00611D67">
        <w:trPr>
          <w:trHeight w:val="100"/>
          <w:jc w:val="center"/>
        </w:trPr>
        <w:tc>
          <w:tcPr>
            <w:tcW w:w="3156" w:type="dxa"/>
          </w:tcPr>
          <w:p w14:paraId="311F57A5" w14:textId="5BFF95A8" w:rsidR="00C13933" w:rsidRPr="00BC6ED3" w:rsidRDefault="00C13933" w:rsidP="008135F3">
            <w:pPr>
              <w:spacing w:before="120"/>
              <w:jc w:val="right"/>
              <w:rPr>
                <w:rFonts w:ascii="Calibri" w:hAnsi="Calibri"/>
                <w:b/>
                <w:szCs w:val="22"/>
              </w:rPr>
            </w:pPr>
            <w:r w:rsidRPr="00BC6ED3">
              <w:rPr>
                <w:rFonts w:ascii="Calibri" w:hAnsi="Calibri"/>
                <w:b/>
                <w:sz w:val="22"/>
                <w:szCs w:val="22"/>
              </w:rPr>
              <w:t>D</w:t>
            </w:r>
            <w:r>
              <w:rPr>
                <w:rFonts w:ascii="Calibri" w:hAnsi="Calibri"/>
                <w:b/>
                <w:sz w:val="22"/>
                <w:szCs w:val="22"/>
              </w:rPr>
              <w:t>ate Issued</w:t>
            </w:r>
          </w:p>
        </w:tc>
        <w:tc>
          <w:tcPr>
            <w:tcW w:w="7476" w:type="dxa"/>
          </w:tcPr>
          <w:p w14:paraId="57077246" w14:textId="46851D0B" w:rsidR="00C13933" w:rsidRPr="00BC6ED3" w:rsidRDefault="004F7F0D" w:rsidP="008135F3">
            <w:pPr>
              <w:spacing w:before="120"/>
              <w:rPr>
                <w:rFonts w:ascii="Calibri" w:hAnsi="Calibri"/>
                <w:b/>
                <w:szCs w:val="22"/>
              </w:rPr>
            </w:pPr>
            <w:r>
              <w:rPr>
                <w:rFonts w:ascii="Calibri" w:hAnsi="Calibri"/>
                <w:szCs w:val="22"/>
                <w:highlight w:val="yellow"/>
              </w:rPr>
              <w:t>Purchaser</w:t>
            </w:r>
            <w:r w:rsidRPr="007348C3">
              <w:rPr>
                <w:rFonts w:ascii="Calibri" w:hAnsi="Calibri"/>
                <w:szCs w:val="22"/>
                <w:highlight w:val="yellow"/>
              </w:rPr>
              <w:t xml:space="preserve"> Fill In</w:t>
            </w:r>
          </w:p>
        </w:tc>
      </w:tr>
      <w:tr w:rsidR="00EA6722" w:rsidRPr="00BC6ED3" w14:paraId="6F45FFD3" w14:textId="77777777" w:rsidTr="008135F3">
        <w:trPr>
          <w:trHeight w:val="144"/>
          <w:jc w:val="center"/>
        </w:trPr>
        <w:tc>
          <w:tcPr>
            <w:tcW w:w="3156" w:type="dxa"/>
          </w:tcPr>
          <w:p w14:paraId="4BD1A1FD" w14:textId="77777777" w:rsidR="00EA6722" w:rsidRPr="00BC6ED3" w:rsidRDefault="00EA6722" w:rsidP="008135F3">
            <w:pPr>
              <w:spacing w:before="120"/>
              <w:jc w:val="right"/>
              <w:rPr>
                <w:rFonts w:ascii="Calibri" w:hAnsi="Calibri"/>
                <w:b/>
                <w:szCs w:val="22"/>
              </w:rPr>
            </w:pPr>
            <w:r w:rsidRPr="00BC6ED3">
              <w:rPr>
                <w:rFonts w:ascii="Calibri" w:hAnsi="Calibri"/>
                <w:b/>
                <w:snapToGrid w:val="0"/>
                <w:sz w:val="22"/>
                <w:szCs w:val="22"/>
              </w:rPr>
              <w:t>Work Request Location:</w:t>
            </w:r>
          </w:p>
        </w:tc>
        <w:tc>
          <w:tcPr>
            <w:tcW w:w="7476" w:type="dxa"/>
          </w:tcPr>
          <w:p w14:paraId="44403BE1" w14:textId="5E0F8D39" w:rsidR="00EA6722" w:rsidRPr="00BC6ED3" w:rsidRDefault="004F7F0D" w:rsidP="008135F3">
            <w:pPr>
              <w:spacing w:before="120"/>
              <w:rPr>
                <w:rFonts w:ascii="Calibri" w:hAnsi="Calibri"/>
                <w:szCs w:val="22"/>
              </w:rPr>
            </w:pPr>
            <w:r>
              <w:rPr>
                <w:rFonts w:ascii="Calibri" w:hAnsi="Calibri"/>
                <w:szCs w:val="22"/>
                <w:highlight w:val="yellow"/>
              </w:rPr>
              <w:t>Purchaser</w:t>
            </w:r>
            <w:r w:rsidRPr="007348C3">
              <w:rPr>
                <w:rFonts w:ascii="Calibri" w:hAnsi="Calibri"/>
                <w:szCs w:val="22"/>
                <w:highlight w:val="yellow"/>
              </w:rPr>
              <w:t xml:space="preserve"> Fill In</w:t>
            </w:r>
          </w:p>
        </w:tc>
      </w:tr>
      <w:tr w:rsidR="00EA6722" w:rsidRPr="00BC6ED3" w14:paraId="7BFFBC89" w14:textId="77777777" w:rsidTr="008135F3">
        <w:trPr>
          <w:trHeight w:val="213"/>
          <w:jc w:val="center"/>
        </w:trPr>
        <w:tc>
          <w:tcPr>
            <w:tcW w:w="3156" w:type="dxa"/>
          </w:tcPr>
          <w:p w14:paraId="6B7440BA" w14:textId="77777777" w:rsidR="00EA6722" w:rsidRPr="00BC6ED3" w:rsidRDefault="00EA6722" w:rsidP="008135F3">
            <w:pPr>
              <w:spacing w:before="60"/>
              <w:jc w:val="right"/>
              <w:rPr>
                <w:rFonts w:ascii="Calibri" w:hAnsi="Calibri"/>
                <w:b/>
                <w:snapToGrid w:val="0"/>
                <w:szCs w:val="22"/>
              </w:rPr>
            </w:pPr>
            <w:r w:rsidRPr="00BC6ED3">
              <w:rPr>
                <w:rFonts w:ascii="Calibri" w:hAnsi="Calibri"/>
                <w:b/>
                <w:snapToGrid w:val="0"/>
                <w:sz w:val="22"/>
                <w:szCs w:val="22"/>
              </w:rPr>
              <w:t>Scope of Work:</w:t>
            </w:r>
          </w:p>
        </w:tc>
        <w:tc>
          <w:tcPr>
            <w:tcW w:w="7476" w:type="dxa"/>
          </w:tcPr>
          <w:p w14:paraId="65E4222B" w14:textId="6615D83E" w:rsidR="00EA6722" w:rsidRPr="00BC6ED3" w:rsidRDefault="004F7F0D" w:rsidP="008135F3">
            <w:pPr>
              <w:tabs>
                <w:tab w:val="left" w:pos="-1440"/>
              </w:tabs>
              <w:ind w:right="-180"/>
              <w:rPr>
                <w:rFonts w:ascii="Calibri" w:hAnsi="Calibri"/>
                <w:szCs w:val="22"/>
              </w:rPr>
            </w:pPr>
            <w:r>
              <w:rPr>
                <w:rFonts w:ascii="Calibri" w:hAnsi="Calibri"/>
                <w:szCs w:val="22"/>
                <w:highlight w:val="yellow"/>
              </w:rPr>
              <w:t>Purchaser</w:t>
            </w:r>
            <w:r w:rsidRPr="007348C3">
              <w:rPr>
                <w:rFonts w:ascii="Calibri" w:hAnsi="Calibri"/>
                <w:szCs w:val="22"/>
                <w:highlight w:val="yellow"/>
              </w:rPr>
              <w:t xml:space="preserve"> Fill In</w:t>
            </w:r>
            <w:r w:rsidRPr="00BC6ED3">
              <w:rPr>
                <w:rFonts w:ascii="Calibri" w:hAnsi="Calibri"/>
                <w:szCs w:val="22"/>
                <w:highlight w:val="yellow"/>
              </w:rPr>
              <w:t xml:space="preserve"> </w:t>
            </w:r>
            <w:r w:rsidR="00EA6722" w:rsidRPr="00BC6ED3">
              <w:rPr>
                <w:rFonts w:ascii="Calibri" w:hAnsi="Calibri"/>
                <w:szCs w:val="22"/>
                <w:highlight w:val="yellow"/>
              </w:rPr>
              <w:t>and include length and widths of the vessel if possible</w:t>
            </w:r>
          </w:p>
        </w:tc>
      </w:tr>
      <w:tr w:rsidR="00EA6722" w:rsidRPr="00BC6ED3" w14:paraId="5B87E519" w14:textId="77777777" w:rsidTr="008135F3">
        <w:trPr>
          <w:trHeight w:val="213"/>
          <w:jc w:val="center"/>
        </w:trPr>
        <w:tc>
          <w:tcPr>
            <w:tcW w:w="3156" w:type="dxa"/>
          </w:tcPr>
          <w:p w14:paraId="1CF0C9B6" w14:textId="77777777" w:rsidR="00EA6722" w:rsidRPr="00BC6ED3" w:rsidRDefault="00EA6722" w:rsidP="008135F3">
            <w:pPr>
              <w:spacing w:before="60"/>
              <w:jc w:val="right"/>
              <w:rPr>
                <w:rFonts w:ascii="Calibri" w:hAnsi="Calibri"/>
                <w:b/>
                <w:snapToGrid w:val="0"/>
                <w:szCs w:val="22"/>
              </w:rPr>
            </w:pPr>
            <w:r w:rsidRPr="00BC6ED3">
              <w:rPr>
                <w:rFonts w:ascii="Calibri" w:hAnsi="Calibri"/>
                <w:b/>
                <w:snapToGrid w:val="0"/>
                <w:sz w:val="22"/>
                <w:szCs w:val="22"/>
              </w:rPr>
              <w:t>Other Factors/Information:</w:t>
            </w:r>
          </w:p>
        </w:tc>
        <w:tc>
          <w:tcPr>
            <w:tcW w:w="7476" w:type="dxa"/>
          </w:tcPr>
          <w:p w14:paraId="5C76FAFF" w14:textId="2C0542FC" w:rsidR="00EA6722" w:rsidRPr="00BC6ED3" w:rsidRDefault="004F7F0D" w:rsidP="008135F3">
            <w:pPr>
              <w:tabs>
                <w:tab w:val="left" w:pos="360"/>
                <w:tab w:val="left" w:pos="900"/>
              </w:tabs>
              <w:autoSpaceDE w:val="0"/>
              <w:autoSpaceDN w:val="0"/>
              <w:adjustRightInd w:val="0"/>
              <w:rPr>
                <w:rFonts w:ascii="Calibri" w:hAnsi="Calibri"/>
                <w:szCs w:val="22"/>
              </w:rPr>
            </w:pPr>
            <w:r>
              <w:rPr>
                <w:rFonts w:ascii="Calibri" w:hAnsi="Calibri"/>
                <w:szCs w:val="22"/>
                <w:highlight w:val="yellow"/>
              </w:rPr>
              <w:t>Purchaser</w:t>
            </w:r>
            <w:r w:rsidRPr="007348C3">
              <w:rPr>
                <w:rFonts w:ascii="Calibri" w:hAnsi="Calibri"/>
                <w:szCs w:val="22"/>
                <w:highlight w:val="yellow"/>
              </w:rPr>
              <w:t xml:space="preserve"> Fill In</w:t>
            </w:r>
          </w:p>
        </w:tc>
      </w:tr>
      <w:tr w:rsidR="00EA6722" w:rsidRPr="00BC6ED3" w14:paraId="1EC0EF15" w14:textId="77777777" w:rsidTr="008135F3">
        <w:trPr>
          <w:trHeight w:val="144"/>
          <w:jc w:val="center"/>
        </w:trPr>
        <w:tc>
          <w:tcPr>
            <w:tcW w:w="3156" w:type="dxa"/>
            <w:vAlign w:val="center"/>
          </w:tcPr>
          <w:p w14:paraId="076CCF78" w14:textId="77777777" w:rsidR="00EA6722" w:rsidRPr="00BC6ED3" w:rsidRDefault="00EA6722" w:rsidP="008135F3">
            <w:pPr>
              <w:jc w:val="right"/>
              <w:rPr>
                <w:rFonts w:ascii="Calibri" w:hAnsi="Calibri"/>
                <w:b/>
                <w:szCs w:val="22"/>
              </w:rPr>
            </w:pPr>
            <w:r w:rsidRPr="00BC6ED3">
              <w:rPr>
                <w:rFonts w:ascii="Calibri" w:hAnsi="Calibri"/>
                <w:b/>
                <w:snapToGrid w:val="0"/>
                <w:sz w:val="22"/>
                <w:szCs w:val="22"/>
              </w:rPr>
              <w:t>Expected Period of Work:</w:t>
            </w:r>
          </w:p>
        </w:tc>
        <w:tc>
          <w:tcPr>
            <w:tcW w:w="7476" w:type="dxa"/>
            <w:vAlign w:val="center"/>
          </w:tcPr>
          <w:p w14:paraId="745FEAD5" w14:textId="2B9131B6" w:rsidR="00EA6722" w:rsidRPr="00BC6ED3" w:rsidRDefault="004F7F0D" w:rsidP="008135F3">
            <w:pPr>
              <w:rPr>
                <w:rFonts w:ascii="Calibri" w:hAnsi="Calibri"/>
                <w:szCs w:val="22"/>
              </w:rPr>
            </w:pPr>
            <w:r>
              <w:rPr>
                <w:rFonts w:ascii="Calibri" w:hAnsi="Calibri"/>
                <w:szCs w:val="22"/>
                <w:highlight w:val="yellow"/>
              </w:rPr>
              <w:t>Purchaser</w:t>
            </w:r>
            <w:r w:rsidRPr="007348C3">
              <w:rPr>
                <w:rFonts w:ascii="Calibri" w:hAnsi="Calibri"/>
                <w:szCs w:val="22"/>
                <w:highlight w:val="yellow"/>
              </w:rPr>
              <w:t xml:space="preserve"> Fill In</w:t>
            </w:r>
          </w:p>
        </w:tc>
      </w:tr>
      <w:tr w:rsidR="00EA6722" w:rsidRPr="00BC6ED3" w14:paraId="2799F575" w14:textId="77777777" w:rsidTr="008135F3">
        <w:trPr>
          <w:trHeight w:val="251"/>
          <w:jc w:val="center"/>
        </w:trPr>
        <w:tc>
          <w:tcPr>
            <w:tcW w:w="3156" w:type="dxa"/>
          </w:tcPr>
          <w:p w14:paraId="6AA0BC49" w14:textId="77777777" w:rsidR="00EA6722" w:rsidRPr="00BC6ED3" w:rsidRDefault="00EA6722" w:rsidP="008135F3">
            <w:pPr>
              <w:jc w:val="right"/>
              <w:rPr>
                <w:rFonts w:ascii="Calibri" w:hAnsi="Calibri"/>
                <w:b/>
                <w:snapToGrid w:val="0"/>
                <w:szCs w:val="22"/>
              </w:rPr>
            </w:pPr>
            <w:r w:rsidRPr="00BC6ED3">
              <w:rPr>
                <w:rFonts w:ascii="Calibri" w:hAnsi="Calibri"/>
                <w:b/>
                <w:snapToGrid w:val="0"/>
                <w:sz w:val="22"/>
                <w:szCs w:val="22"/>
              </w:rPr>
              <w:t>Site Visit Date &amp; Time:</w:t>
            </w:r>
          </w:p>
        </w:tc>
        <w:tc>
          <w:tcPr>
            <w:tcW w:w="7476" w:type="dxa"/>
          </w:tcPr>
          <w:p w14:paraId="33643D8C" w14:textId="630F7EBA" w:rsidR="00EA6722" w:rsidRPr="00BC6ED3" w:rsidRDefault="004F7F0D" w:rsidP="008135F3">
            <w:pPr>
              <w:tabs>
                <w:tab w:val="left" w:pos="-1440"/>
              </w:tabs>
              <w:ind w:right="-180"/>
              <w:rPr>
                <w:rFonts w:ascii="Calibri" w:hAnsi="Calibri"/>
                <w:bCs/>
              </w:rPr>
            </w:pPr>
            <w:r>
              <w:rPr>
                <w:rFonts w:ascii="Calibri" w:hAnsi="Calibri"/>
                <w:szCs w:val="22"/>
                <w:highlight w:val="yellow"/>
              </w:rPr>
              <w:t>Purchaser</w:t>
            </w:r>
            <w:r w:rsidRPr="007348C3">
              <w:rPr>
                <w:rFonts w:ascii="Calibri" w:hAnsi="Calibri"/>
                <w:szCs w:val="22"/>
                <w:highlight w:val="yellow"/>
              </w:rPr>
              <w:t xml:space="preserve"> Fill In</w:t>
            </w:r>
          </w:p>
        </w:tc>
      </w:tr>
      <w:tr w:rsidR="00EA6722" w:rsidRPr="00BC6ED3" w14:paraId="7E2191CA" w14:textId="77777777" w:rsidTr="008135F3">
        <w:trPr>
          <w:trHeight w:val="260"/>
          <w:jc w:val="center"/>
        </w:trPr>
        <w:tc>
          <w:tcPr>
            <w:tcW w:w="3156" w:type="dxa"/>
          </w:tcPr>
          <w:p w14:paraId="586A5BED" w14:textId="77777777" w:rsidR="00EA6722" w:rsidRPr="00BC6ED3" w:rsidRDefault="00EA6722" w:rsidP="008135F3">
            <w:pPr>
              <w:pStyle w:val="BodyTextIndent2"/>
              <w:spacing w:after="0" w:line="240" w:lineRule="auto"/>
              <w:ind w:left="342" w:hanging="360"/>
              <w:jc w:val="right"/>
              <w:rPr>
                <w:rFonts w:ascii="Calibri" w:hAnsi="Calibri"/>
                <w:b/>
                <w:color w:val="FF0000"/>
                <w:szCs w:val="22"/>
              </w:rPr>
            </w:pPr>
            <w:r w:rsidRPr="00BC6ED3">
              <w:rPr>
                <w:rFonts w:ascii="Calibri" w:hAnsi="Calibri"/>
                <w:b/>
                <w:color w:val="FF0000"/>
                <w:sz w:val="22"/>
                <w:szCs w:val="22"/>
              </w:rPr>
              <w:t>BID DUE DATE &amp; TIME:</w:t>
            </w:r>
          </w:p>
        </w:tc>
        <w:tc>
          <w:tcPr>
            <w:tcW w:w="7476" w:type="dxa"/>
            <w:vAlign w:val="center"/>
          </w:tcPr>
          <w:p w14:paraId="03556573" w14:textId="16DD4585" w:rsidR="00EA6722" w:rsidRPr="00BC6ED3" w:rsidRDefault="004F7F0D" w:rsidP="008135F3">
            <w:pPr>
              <w:rPr>
                <w:rFonts w:ascii="Calibri" w:hAnsi="Calibri"/>
                <w:b/>
                <w:color w:val="FF0000"/>
                <w:sz w:val="28"/>
                <w:szCs w:val="28"/>
              </w:rPr>
            </w:pPr>
            <w:r>
              <w:rPr>
                <w:rFonts w:ascii="Calibri" w:hAnsi="Calibri"/>
                <w:szCs w:val="22"/>
                <w:highlight w:val="yellow"/>
              </w:rPr>
              <w:t>Purchaser</w:t>
            </w:r>
            <w:r w:rsidRPr="007348C3">
              <w:rPr>
                <w:rFonts w:ascii="Calibri" w:hAnsi="Calibri"/>
                <w:szCs w:val="22"/>
                <w:highlight w:val="yellow"/>
              </w:rPr>
              <w:t xml:space="preserve"> Fill In</w:t>
            </w:r>
          </w:p>
        </w:tc>
      </w:tr>
      <w:tr w:rsidR="00EA6722" w:rsidRPr="00BC6ED3" w14:paraId="4352640D" w14:textId="77777777" w:rsidTr="008135F3">
        <w:trPr>
          <w:trHeight w:val="351"/>
          <w:jc w:val="center"/>
        </w:trPr>
        <w:tc>
          <w:tcPr>
            <w:tcW w:w="3156" w:type="dxa"/>
          </w:tcPr>
          <w:p w14:paraId="68E2E83F" w14:textId="77777777" w:rsidR="00EA6722" w:rsidRPr="00BC6ED3" w:rsidRDefault="00EA6722" w:rsidP="008135F3">
            <w:pPr>
              <w:jc w:val="right"/>
              <w:rPr>
                <w:rFonts w:ascii="Calibri" w:hAnsi="Calibri"/>
                <w:b/>
                <w:sz w:val="22"/>
                <w:szCs w:val="22"/>
              </w:rPr>
            </w:pPr>
            <w:r w:rsidRPr="00BC6ED3">
              <w:rPr>
                <w:rFonts w:ascii="Calibri" w:hAnsi="Calibri"/>
                <w:b/>
                <w:sz w:val="22"/>
                <w:szCs w:val="22"/>
              </w:rPr>
              <w:t>Submit Proposals and/or</w:t>
            </w:r>
          </w:p>
          <w:p w14:paraId="63F49F03" w14:textId="77777777" w:rsidR="00EA6722" w:rsidRPr="00BC6ED3" w:rsidRDefault="00EA6722" w:rsidP="008135F3">
            <w:pPr>
              <w:jc w:val="right"/>
              <w:rPr>
                <w:rFonts w:ascii="Calibri" w:hAnsi="Calibri"/>
                <w:b/>
                <w:szCs w:val="22"/>
              </w:rPr>
            </w:pPr>
            <w:r w:rsidRPr="00BC6ED3">
              <w:rPr>
                <w:rFonts w:ascii="Calibri" w:hAnsi="Calibri"/>
                <w:b/>
                <w:sz w:val="22"/>
                <w:szCs w:val="22"/>
              </w:rPr>
              <w:t>Questions to:</w:t>
            </w:r>
          </w:p>
        </w:tc>
        <w:tc>
          <w:tcPr>
            <w:tcW w:w="7476" w:type="dxa"/>
            <w:vAlign w:val="center"/>
          </w:tcPr>
          <w:p w14:paraId="0A1F131B" w14:textId="3DD2ADB7" w:rsidR="00C13933" w:rsidRDefault="004F7F0D" w:rsidP="008135F3">
            <w:pPr>
              <w:rPr>
                <w:rFonts w:ascii="Calibri" w:hAnsi="Calibri"/>
                <w:b/>
                <w:sz w:val="22"/>
                <w:szCs w:val="22"/>
              </w:rPr>
            </w:pPr>
            <w:r>
              <w:rPr>
                <w:rFonts w:ascii="Calibri" w:hAnsi="Calibri"/>
                <w:szCs w:val="22"/>
                <w:highlight w:val="yellow"/>
              </w:rPr>
              <w:t>Purchaser</w:t>
            </w:r>
            <w:r w:rsidRPr="007348C3">
              <w:rPr>
                <w:rFonts w:ascii="Calibri" w:hAnsi="Calibri"/>
                <w:szCs w:val="22"/>
                <w:highlight w:val="yellow"/>
              </w:rPr>
              <w:t xml:space="preserve"> Fill In</w:t>
            </w:r>
            <w:r>
              <w:rPr>
                <w:rFonts w:ascii="Calibri" w:hAnsi="Calibri"/>
                <w:szCs w:val="22"/>
              </w:rPr>
              <w:t xml:space="preserve"> </w:t>
            </w:r>
            <w:r w:rsidR="00C13933">
              <w:rPr>
                <w:rFonts w:ascii="Calibri" w:hAnsi="Calibri"/>
                <w:szCs w:val="22"/>
              </w:rPr>
              <w:t>(Include complete contact information)</w:t>
            </w:r>
          </w:p>
          <w:p w14:paraId="71D995BD" w14:textId="38588E08" w:rsidR="00EA6722" w:rsidRPr="00BC6ED3" w:rsidRDefault="00EA6722" w:rsidP="001D4728">
            <w:pPr>
              <w:rPr>
                <w:rFonts w:ascii="Calibri" w:hAnsi="Calibri"/>
                <w:b/>
                <w:sz w:val="22"/>
                <w:szCs w:val="22"/>
              </w:rPr>
            </w:pPr>
            <w:r w:rsidRPr="00BC6ED3">
              <w:rPr>
                <w:rFonts w:ascii="Calibri" w:hAnsi="Calibri"/>
                <w:b/>
                <w:sz w:val="22"/>
                <w:szCs w:val="22"/>
              </w:rPr>
              <w:t xml:space="preserve">Proposals can be submitted via </w:t>
            </w:r>
            <w:r w:rsidRPr="00BC6ED3">
              <w:rPr>
                <w:rFonts w:ascii="Calibri" w:hAnsi="Calibri"/>
                <w:b/>
                <w:sz w:val="22"/>
                <w:szCs w:val="22"/>
                <w:highlight w:val="yellow"/>
              </w:rPr>
              <w:t>email</w:t>
            </w:r>
            <w:r>
              <w:rPr>
                <w:rFonts w:ascii="Calibri" w:hAnsi="Calibri"/>
                <w:b/>
                <w:sz w:val="22"/>
                <w:szCs w:val="22"/>
              </w:rPr>
              <w:t xml:space="preserve"> </w:t>
            </w:r>
            <w:r w:rsidRPr="00BC6ED3">
              <w:rPr>
                <w:rFonts w:ascii="Calibri" w:hAnsi="Calibri"/>
                <w:b/>
                <w:sz w:val="22"/>
                <w:szCs w:val="22"/>
              </w:rPr>
              <w:t>on or before the bid due date.</w:t>
            </w:r>
          </w:p>
        </w:tc>
      </w:tr>
      <w:tr w:rsidR="00EA6722" w:rsidRPr="00BC6ED3" w14:paraId="6ED14E57" w14:textId="77777777" w:rsidTr="008135F3">
        <w:trPr>
          <w:trHeight w:val="1582"/>
          <w:jc w:val="center"/>
        </w:trPr>
        <w:tc>
          <w:tcPr>
            <w:tcW w:w="3156" w:type="dxa"/>
          </w:tcPr>
          <w:p w14:paraId="4AD5323F" w14:textId="77777777" w:rsidR="00EA6722" w:rsidRPr="00BC6ED3" w:rsidRDefault="00EA6722" w:rsidP="008135F3">
            <w:pPr>
              <w:spacing w:before="120"/>
              <w:jc w:val="right"/>
              <w:rPr>
                <w:rFonts w:ascii="Calibri" w:hAnsi="Calibri"/>
                <w:b/>
                <w:szCs w:val="22"/>
              </w:rPr>
            </w:pPr>
            <w:r w:rsidRPr="00BC6ED3">
              <w:rPr>
                <w:rFonts w:ascii="Calibri" w:hAnsi="Calibri"/>
                <w:b/>
                <w:sz w:val="22"/>
                <w:szCs w:val="22"/>
              </w:rPr>
              <w:t>Awarded Contractor:</w:t>
            </w:r>
          </w:p>
        </w:tc>
        <w:tc>
          <w:tcPr>
            <w:tcW w:w="7476" w:type="dxa"/>
          </w:tcPr>
          <w:p w14:paraId="6FF56776" w14:textId="083BBA08" w:rsidR="00EA6722" w:rsidRPr="00BC6ED3" w:rsidRDefault="004F7F0D" w:rsidP="008135F3">
            <w:pPr>
              <w:spacing w:after="60"/>
              <w:rPr>
                <w:rFonts w:ascii="Calibri" w:hAnsi="Calibri"/>
                <w:szCs w:val="22"/>
              </w:rPr>
            </w:pPr>
            <w:r>
              <w:rPr>
                <w:rFonts w:ascii="Calibri" w:hAnsi="Calibri"/>
                <w:sz w:val="22"/>
                <w:szCs w:val="22"/>
              </w:rPr>
              <w:t>Purchaser</w:t>
            </w:r>
            <w:r w:rsidR="00EA6722" w:rsidRPr="00BC6ED3">
              <w:rPr>
                <w:rFonts w:ascii="Calibri" w:hAnsi="Calibri"/>
                <w:sz w:val="22"/>
                <w:szCs w:val="22"/>
              </w:rPr>
              <w:t xml:space="preserve"> will determine if the proposal is responsive</w:t>
            </w:r>
            <w:r w:rsidR="0076443E">
              <w:rPr>
                <w:rFonts w:ascii="Calibri" w:hAnsi="Calibri"/>
                <w:sz w:val="22"/>
                <w:szCs w:val="22"/>
              </w:rPr>
              <w:t xml:space="preserve"> to Purchaser’s published Work Request</w:t>
            </w:r>
            <w:r w:rsidR="00EA6722" w:rsidRPr="00BC6ED3">
              <w:rPr>
                <w:rFonts w:ascii="Calibri" w:hAnsi="Calibri"/>
                <w:sz w:val="22"/>
                <w:szCs w:val="22"/>
              </w:rPr>
              <w:t xml:space="preserve">. </w:t>
            </w:r>
            <w:r>
              <w:rPr>
                <w:rFonts w:ascii="Calibri" w:hAnsi="Calibri"/>
                <w:sz w:val="22"/>
                <w:szCs w:val="22"/>
              </w:rPr>
              <w:t>Purchaser</w:t>
            </w:r>
            <w:r w:rsidR="00EA6722" w:rsidRPr="00BC6ED3">
              <w:rPr>
                <w:rFonts w:ascii="Calibri" w:hAnsi="Calibri"/>
                <w:sz w:val="22"/>
                <w:szCs w:val="22"/>
              </w:rPr>
              <w:t xml:space="preserve"> also </w:t>
            </w:r>
            <w:r w:rsidR="0076443E">
              <w:rPr>
                <w:rFonts w:ascii="Calibri" w:hAnsi="Calibri"/>
                <w:sz w:val="22"/>
                <w:szCs w:val="22"/>
              </w:rPr>
              <w:t xml:space="preserve">will </w:t>
            </w:r>
            <w:r w:rsidR="00EA6722" w:rsidRPr="00BC6ED3">
              <w:rPr>
                <w:rFonts w:ascii="Calibri" w:hAnsi="Calibri"/>
                <w:sz w:val="22"/>
                <w:szCs w:val="22"/>
              </w:rPr>
              <w:t xml:space="preserve">evaluate pricing. The Bidder with the lowest evaluation price </w:t>
            </w:r>
            <w:r w:rsidR="00362842">
              <w:rPr>
                <w:rFonts w:ascii="Calibri" w:hAnsi="Calibri"/>
                <w:sz w:val="22"/>
                <w:szCs w:val="22"/>
              </w:rPr>
              <w:t>will be SELECTED as ASB</w:t>
            </w:r>
            <w:r w:rsidR="0076443E">
              <w:rPr>
                <w:rFonts w:ascii="Calibri" w:hAnsi="Calibri"/>
                <w:sz w:val="22"/>
                <w:szCs w:val="22"/>
              </w:rPr>
              <w:t xml:space="preserve"> for Purchaser’s Published Work Request</w:t>
            </w:r>
            <w:r w:rsidR="00362842">
              <w:rPr>
                <w:rFonts w:ascii="Calibri" w:hAnsi="Calibri"/>
                <w:sz w:val="22"/>
                <w:szCs w:val="22"/>
              </w:rPr>
              <w:t>.</w:t>
            </w:r>
          </w:p>
          <w:p w14:paraId="348F0C22" w14:textId="057E407A" w:rsidR="00EA6722" w:rsidRPr="00BC6ED3" w:rsidRDefault="00EA6722" w:rsidP="00E02C12">
            <w:pPr>
              <w:rPr>
                <w:rFonts w:ascii="Calibri" w:hAnsi="Calibri"/>
                <w:szCs w:val="22"/>
              </w:rPr>
            </w:pPr>
            <w:r w:rsidRPr="00BC6ED3">
              <w:rPr>
                <w:rFonts w:ascii="Calibri" w:hAnsi="Calibri"/>
                <w:sz w:val="22"/>
                <w:szCs w:val="22"/>
              </w:rPr>
              <w:t xml:space="preserve">The </w:t>
            </w:r>
            <w:r w:rsidR="005A7EF6">
              <w:rPr>
                <w:rFonts w:ascii="Calibri" w:hAnsi="Calibri"/>
                <w:sz w:val="22"/>
                <w:szCs w:val="22"/>
              </w:rPr>
              <w:t>Purchaser</w:t>
            </w:r>
            <w:r w:rsidRPr="00BC6ED3">
              <w:rPr>
                <w:rFonts w:ascii="Calibri" w:hAnsi="Calibri"/>
                <w:sz w:val="22"/>
                <w:szCs w:val="22"/>
              </w:rPr>
              <w:t xml:space="preserve"> then </w:t>
            </w:r>
            <w:r w:rsidR="0076443E">
              <w:rPr>
                <w:rFonts w:ascii="Calibri" w:hAnsi="Calibri"/>
                <w:sz w:val="22"/>
                <w:szCs w:val="22"/>
              </w:rPr>
              <w:t xml:space="preserve">will </w:t>
            </w:r>
            <w:r w:rsidRPr="00BC6ED3">
              <w:rPr>
                <w:rFonts w:ascii="Calibri" w:hAnsi="Calibri"/>
                <w:sz w:val="22"/>
                <w:szCs w:val="22"/>
              </w:rPr>
              <w:t xml:space="preserve">review the </w:t>
            </w:r>
            <w:r w:rsidR="00362842">
              <w:rPr>
                <w:rFonts w:ascii="Calibri" w:hAnsi="Calibri"/>
                <w:sz w:val="22"/>
                <w:szCs w:val="22"/>
              </w:rPr>
              <w:t xml:space="preserve">ASB’s </w:t>
            </w:r>
            <w:r w:rsidRPr="00BC6ED3">
              <w:rPr>
                <w:rFonts w:ascii="Calibri" w:hAnsi="Calibri"/>
                <w:sz w:val="22"/>
                <w:szCs w:val="22"/>
              </w:rPr>
              <w:t>Work Plan</w:t>
            </w:r>
            <w:r w:rsidR="00362842">
              <w:rPr>
                <w:rFonts w:ascii="Calibri" w:hAnsi="Calibri"/>
                <w:sz w:val="22"/>
                <w:szCs w:val="22"/>
              </w:rPr>
              <w:t>, provided as part of the Bidder’s response</w:t>
            </w:r>
            <w:r w:rsidR="0076443E">
              <w:rPr>
                <w:rFonts w:ascii="Calibri" w:hAnsi="Calibri"/>
                <w:sz w:val="22"/>
                <w:szCs w:val="22"/>
              </w:rPr>
              <w:t xml:space="preserve"> to Purchaser’s published Work Request</w:t>
            </w:r>
            <w:r w:rsidR="00362842">
              <w:rPr>
                <w:rFonts w:ascii="Calibri" w:hAnsi="Calibri"/>
                <w:sz w:val="22"/>
                <w:szCs w:val="22"/>
              </w:rPr>
              <w:t>,</w:t>
            </w:r>
            <w:r w:rsidRPr="00BC6ED3">
              <w:rPr>
                <w:rFonts w:ascii="Calibri" w:hAnsi="Calibri"/>
                <w:sz w:val="22"/>
                <w:szCs w:val="22"/>
              </w:rPr>
              <w:t xml:space="preserve"> </w:t>
            </w:r>
            <w:r w:rsidR="00362842">
              <w:rPr>
                <w:rFonts w:ascii="Calibri" w:hAnsi="Calibri"/>
                <w:sz w:val="22"/>
                <w:szCs w:val="22"/>
              </w:rPr>
              <w:t xml:space="preserve">for approval </w:t>
            </w:r>
            <w:r w:rsidRPr="00BC6ED3">
              <w:rPr>
                <w:rFonts w:ascii="Calibri" w:hAnsi="Calibri"/>
                <w:sz w:val="22"/>
                <w:szCs w:val="22"/>
              </w:rPr>
              <w:t xml:space="preserve">on a pass/fail basis. </w:t>
            </w:r>
            <w:r w:rsidR="0076443E">
              <w:rPr>
                <w:rFonts w:ascii="Calibri" w:hAnsi="Calibri"/>
                <w:sz w:val="22"/>
                <w:szCs w:val="22"/>
              </w:rPr>
              <w:t xml:space="preserve"> </w:t>
            </w:r>
            <w:r w:rsidRPr="00BC6ED3">
              <w:rPr>
                <w:rFonts w:ascii="Calibri" w:hAnsi="Calibri"/>
                <w:sz w:val="22"/>
                <w:szCs w:val="22"/>
              </w:rPr>
              <w:t xml:space="preserve">A </w:t>
            </w:r>
            <w:r w:rsidR="00E02C12">
              <w:rPr>
                <w:rFonts w:ascii="Calibri" w:hAnsi="Calibri"/>
                <w:sz w:val="22"/>
                <w:szCs w:val="22"/>
              </w:rPr>
              <w:t>Work Order/</w:t>
            </w:r>
            <w:r w:rsidRPr="00BC6ED3">
              <w:rPr>
                <w:rFonts w:ascii="Calibri" w:hAnsi="Calibri"/>
                <w:sz w:val="22"/>
                <w:szCs w:val="22"/>
              </w:rPr>
              <w:t xml:space="preserve">Contract </w:t>
            </w:r>
            <w:r w:rsidR="0076443E">
              <w:rPr>
                <w:rFonts w:ascii="Calibri" w:hAnsi="Calibri"/>
                <w:sz w:val="22"/>
                <w:szCs w:val="22"/>
              </w:rPr>
              <w:t xml:space="preserve">for Purchaser’s published Work Request </w:t>
            </w:r>
            <w:r w:rsidRPr="00BC6ED3">
              <w:rPr>
                <w:rFonts w:ascii="Calibri" w:hAnsi="Calibri"/>
                <w:sz w:val="22"/>
                <w:szCs w:val="22"/>
              </w:rPr>
              <w:t xml:space="preserve">will be awarded to the </w:t>
            </w:r>
            <w:r w:rsidR="0076443E">
              <w:rPr>
                <w:rFonts w:ascii="Calibri" w:hAnsi="Calibri"/>
                <w:sz w:val="22"/>
                <w:szCs w:val="22"/>
              </w:rPr>
              <w:t xml:space="preserve">responsive </w:t>
            </w:r>
            <w:r w:rsidRPr="00BC6ED3">
              <w:rPr>
                <w:rFonts w:ascii="Calibri" w:hAnsi="Calibri"/>
                <w:sz w:val="22"/>
                <w:szCs w:val="22"/>
              </w:rPr>
              <w:t xml:space="preserve">Bidder who has the </w:t>
            </w:r>
            <w:r w:rsidR="00E02C12">
              <w:rPr>
                <w:rFonts w:ascii="Calibri" w:hAnsi="Calibri"/>
                <w:sz w:val="22"/>
                <w:szCs w:val="22"/>
              </w:rPr>
              <w:t>lowest cost.</w:t>
            </w:r>
          </w:p>
        </w:tc>
      </w:tr>
      <w:tr w:rsidR="004A2676" w:rsidRPr="00BC6ED3" w14:paraId="6E55FEAA" w14:textId="77777777" w:rsidTr="00C05078">
        <w:trPr>
          <w:trHeight w:val="1359"/>
          <w:jc w:val="center"/>
        </w:trPr>
        <w:tc>
          <w:tcPr>
            <w:tcW w:w="3156" w:type="dxa"/>
          </w:tcPr>
          <w:p w14:paraId="3FEE4412" w14:textId="77777777" w:rsidR="004A2676" w:rsidRPr="00BC6ED3" w:rsidRDefault="004A2676" w:rsidP="004A2676">
            <w:pPr>
              <w:spacing w:before="120"/>
              <w:jc w:val="right"/>
              <w:rPr>
                <w:rFonts w:ascii="Calibri" w:hAnsi="Calibri"/>
                <w:b/>
                <w:sz w:val="22"/>
                <w:szCs w:val="22"/>
              </w:rPr>
            </w:pPr>
            <w:r>
              <w:rPr>
                <w:rFonts w:ascii="Calibri" w:hAnsi="Calibri"/>
                <w:b/>
                <w:sz w:val="22"/>
                <w:szCs w:val="22"/>
              </w:rPr>
              <w:t>Prevailing Wages:</w:t>
            </w:r>
          </w:p>
        </w:tc>
        <w:tc>
          <w:tcPr>
            <w:tcW w:w="7476" w:type="dxa"/>
          </w:tcPr>
          <w:p w14:paraId="32B64B8B" w14:textId="77777777" w:rsidR="004A2676" w:rsidRPr="00DD3D24" w:rsidRDefault="004A2676" w:rsidP="00C05078">
            <w:pPr>
              <w:pStyle w:val="Normal-Left"/>
              <w:ind w:left="0"/>
              <w:rPr>
                <w:rFonts w:asciiTheme="minorHAnsi" w:hAnsiTheme="minorHAnsi" w:cstheme="minorHAnsi"/>
                <w:sz w:val="22"/>
                <w:szCs w:val="22"/>
              </w:rPr>
            </w:pPr>
            <w:r w:rsidRPr="00DD3D24">
              <w:rPr>
                <w:rFonts w:asciiTheme="minorHAnsi" w:hAnsiTheme="minorHAnsi" w:cstheme="minorHAnsi"/>
                <w:sz w:val="22"/>
                <w:szCs w:val="22"/>
              </w:rPr>
              <w:t>The Department of Labor and Industries will publish prevailing wage rates on the first business day of February and August of each year.  The wage rates will become effective thirty (30) days following publication.  For all contracts, the prevailing wage rates which are in effect on the Bid opening date or on the effective date of any extension of the contract are the wage rates that must be paid for the duration of the contract.</w:t>
            </w:r>
          </w:p>
          <w:p w14:paraId="167CE7A5" w14:textId="77777777" w:rsidR="004A2676" w:rsidRPr="00DD3D24" w:rsidRDefault="004A2676" w:rsidP="00C05078">
            <w:pPr>
              <w:pStyle w:val="Normal-Left"/>
              <w:ind w:left="0"/>
              <w:rPr>
                <w:rFonts w:asciiTheme="minorHAnsi" w:hAnsiTheme="minorHAnsi" w:cstheme="minorHAnsi"/>
                <w:sz w:val="22"/>
                <w:szCs w:val="22"/>
              </w:rPr>
            </w:pPr>
            <w:r w:rsidRPr="00DD3D24">
              <w:rPr>
                <w:rFonts w:asciiTheme="minorHAnsi" w:hAnsiTheme="minorHAnsi" w:cstheme="minorHAnsi"/>
                <w:sz w:val="22"/>
                <w:szCs w:val="22"/>
              </w:rPr>
              <w:t>Questions should be directed to the Industrial Statistician, Department of Labor and Industries, Employment Standards Division, PO Box 44540, Tumwater, WA 98504-4540 (Telephone (360) 902-5334) or the Purchasing Activity.  These wage rates are made part of this contract as though fully set forth herein.</w:t>
            </w:r>
          </w:p>
          <w:p w14:paraId="50CF57BE" w14:textId="77777777" w:rsidR="004A2676" w:rsidRPr="00DD3D24" w:rsidRDefault="004A2676" w:rsidP="00C05078">
            <w:pPr>
              <w:pStyle w:val="Normal-Left"/>
              <w:ind w:left="0"/>
              <w:rPr>
                <w:rFonts w:asciiTheme="minorHAnsi" w:hAnsiTheme="minorHAnsi" w:cstheme="minorHAnsi"/>
                <w:sz w:val="22"/>
                <w:szCs w:val="22"/>
              </w:rPr>
            </w:pPr>
            <w:r w:rsidRPr="00DD3D24">
              <w:rPr>
                <w:rFonts w:asciiTheme="minorHAnsi" w:hAnsiTheme="minorHAnsi" w:cstheme="minorHAnsi"/>
                <w:sz w:val="22"/>
                <w:szCs w:val="22"/>
              </w:rPr>
              <w:t xml:space="preserve">The Contractor must submit to the Industrial Statistician of the Department of Labor and Industries a “Statement of Intent to Pay Prevailing Wages.”  A copy of the approved intent statements must be submitted to the Purchaser in order to </w:t>
            </w:r>
            <w:r w:rsidRPr="00DD3D24">
              <w:rPr>
                <w:rFonts w:asciiTheme="minorHAnsi" w:hAnsiTheme="minorHAnsi" w:cstheme="minorHAnsi"/>
                <w:sz w:val="22"/>
                <w:szCs w:val="22"/>
              </w:rPr>
              <w:lastRenderedPageBreak/>
              <w:t>receive the first progress payment on this Contract.  Following final acceptance of the project, Contractor must submit to the Industrial Statistician an “Affidavit of Wages Paid.”  An approved affidavit must be submitted to the Purchaser before they are authorized to release the retained funds.</w:t>
            </w:r>
          </w:p>
          <w:p w14:paraId="3D65F3B5" w14:textId="77777777" w:rsidR="004A2676" w:rsidRPr="00DD3D24" w:rsidRDefault="004A2676" w:rsidP="00C05078">
            <w:pPr>
              <w:pStyle w:val="Normal-Left"/>
              <w:ind w:left="0"/>
              <w:rPr>
                <w:rFonts w:asciiTheme="minorHAnsi" w:hAnsiTheme="minorHAnsi" w:cstheme="minorHAnsi"/>
                <w:sz w:val="22"/>
                <w:szCs w:val="22"/>
              </w:rPr>
            </w:pPr>
            <w:r w:rsidRPr="00DD3D24">
              <w:rPr>
                <w:rFonts w:asciiTheme="minorHAnsi" w:hAnsiTheme="minorHAnsi" w:cstheme="minorHAnsi"/>
                <w:sz w:val="22"/>
                <w:szCs w:val="22"/>
              </w:rPr>
              <w:t>Each “Statement of Intent to Pay Prevailing Wages” or “Affidavit of Wages Paid” submitted for approval to the Industrial Statistician must be accompanied with the current filing fee.</w:t>
            </w:r>
          </w:p>
          <w:p w14:paraId="0B433EE0" w14:textId="77777777" w:rsidR="004A2676" w:rsidRPr="00DD3D24" w:rsidRDefault="004A2676" w:rsidP="00C05078">
            <w:pPr>
              <w:pStyle w:val="Normal-Left"/>
              <w:ind w:left="0"/>
              <w:rPr>
                <w:rFonts w:asciiTheme="minorHAnsi" w:hAnsiTheme="minorHAnsi" w:cstheme="minorHAnsi"/>
                <w:sz w:val="22"/>
                <w:szCs w:val="22"/>
              </w:rPr>
            </w:pPr>
            <w:r w:rsidRPr="00DD3D24">
              <w:rPr>
                <w:rFonts w:asciiTheme="minorHAnsi" w:hAnsiTheme="minorHAnsi" w:cstheme="minorHAnsi"/>
                <w:sz w:val="22"/>
                <w:szCs w:val="22"/>
              </w:rPr>
              <w:t>A copy of the approved Statement of Intent to Pay Prevailing Wages shall be posted at the job site with the address and telephone number of the Industrial Statistician, where a complaint or inquiry concerning prevailing wages may be made.  If a dispute arises as to what are the prevailing rates of wages for a specific trade, craft or occupation, and such dispute cannot be adjusted by the parties in interest, including labor and management representatives, the matter shall be referred for arbitration to the Director of the Department of Labor and Industries, and his/her decision shall be final, conclusive and binding on all parties involved in the dispute.</w:t>
            </w:r>
          </w:p>
          <w:p w14:paraId="2DCFBBDE" w14:textId="77777777" w:rsidR="004A2676" w:rsidRPr="00DD3D24" w:rsidRDefault="004A2676" w:rsidP="00C05078">
            <w:pPr>
              <w:pStyle w:val="Normal-Left"/>
              <w:ind w:left="0"/>
              <w:rPr>
                <w:rFonts w:asciiTheme="minorHAnsi" w:hAnsiTheme="minorHAnsi" w:cstheme="minorHAnsi"/>
                <w:sz w:val="22"/>
                <w:szCs w:val="22"/>
              </w:rPr>
            </w:pPr>
            <w:r w:rsidRPr="00DD3D24">
              <w:rPr>
                <w:rFonts w:asciiTheme="minorHAnsi" w:hAnsiTheme="minorHAnsi" w:cstheme="minorHAnsi"/>
                <w:sz w:val="22"/>
                <w:szCs w:val="22"/>
              </w:rPr>
              <w:t>Vocationally handicapped workers, i.e., those individuals whose earning capacity is impaired by physical or mental deficiency or injury, may be employed at wages lower than the established prevailing wage.  The Fair Labor Standards Act requires that wages based on individual productivity be paid to handicapped workers employed under certificates issued by the Secretary of Labor.  These certificates are acceptable to the Department of Labor and Industries.  Sheltered workshops for the handicapped may submit a request to the Department of Labor and Industries for a special certificate, which would, if approved, entitle them to pay their employees at wages, lower than the established prevailing wage.</w:t>
            </w:r>
          </w:p>
          <w:p w14:paraId="1566F8BC" w14:textId="77777777" w:rsidR="004A2676" w:rsidRPr="00DD3D24" w:rsidRDefault="004A2676" w:rsidP="00C05078">
            <w:pPr>
              <w:pStyle w:val="Normal-Left"/>
              <w:ind w:left="0"/>
              <w:rPr>
                <w:rFonts w:asciiTheme="minorHAnsi" w:hAnsiTheme="minorHAnsi" w:cstheme="minorHAnsi"/>
                <w:sz w:val="22"/>
                <w:szCs w:val="22"/>
              </w:rPr>
            </w:pPr>
            <w:r w:rsidRPr="00DD3D24">
              <w:rPr>
                <w:rFonts w:asciiTheme="minorHAnsi" w:hAnsiTheme="minorHAnsi" w:cstheme="minorHAnsi"/>
                <w:sz w:val="22"/>
                <w:szCs w:val="22"/>
              </w:rPr>
              <w:t>Prevailing wage requirements do not apply to:</w:t>
            </w:r>
          </w:p>
          <w:p w14:paraId="2A6109E8" w14:textId="77777777" w:rsidR="004A2676" w:rsidRPr="00DD3D24" w:rsidRDefault="004A2676" w:rsidP="004A2676">
            <w:pPr>
              <w:pStyle w:val="Normal-Left"/>
              <w:numPr>
                <w:ilvl w:val="0"/>
                <w:numId w:val="1"/>
              </w:numPr>
              <w:rPr>
                <w:rFonts w:asciiTheme="minorHAnsi" w:hAnsiTheme="minorHAnsi" w:cstheme="minorHAnsi"/>
                <w:sz w:val="22"/>
                <w:szCs w:val="22"/>
              </w:rPr>
            </w:pPr>
            <w:r w:rsidRPr="00DD3D24">
              <w:rPr>
                <w:rFonts w:asciiTheme="minorHAnsi" w:hAnsiTheme="minorHAnsi" w:cstheme="minorHAnsi"/>
                <w:sz w:val="22"/>
                <w:szCs w:val="22"/>
              </w:rPr>
              <w:t>Sole owners and their spouses.</w:t>
            </w:r>
          </w:p>
          <w:p w14:paraId="67C5D94D" w14:textId="77777777" w:rsidR="004A2676" w:rsidRPr="00DD3D24" w:rsidRDefault="004A2676" w:rsidP="004A2676">
            <w:pPr>
              <w:pStyle w:val="Normal-Left"/>
              <w:numPr>
                <w:ilvl w:val="0"/>
                <w:numId w:val="1"/>
              </w:numPr>
              <w:rPr>
                <w:rFonts w:asciiTheme="minorHAnsi" w:hAnsiTheme="minorHAnsi" w:cstheme="minorHAnsi"/>
                <w:sz w:val="22"/>
                <w:szCs w:val="22"/>
              </w:rPr>
            </w:pPr>
            <w:r w:rsidRPr="00DD3D24">
              <w:rPr>
                <w:rFonts w:asciiTheme="minorHAnsi" w:hAnsiTheme="minorHAnsi" w:cstheme="minorHAnsi"/>
                <w:sz w:val="22"/>
                <w:szCs w:val="22"/>
              </w:rPr>
              <w:t>Any partner who owns at least 30% of a partnership.</w:t>
            </w:r>
          </w:p>
          <w:p w14:paraId="2C2E5EE0" w14:textId="77777777" w:rsidR="004A2676" w:rsidRPr="00DD3D24" w:rsidRDefault="004A2676" w:rsidP="004A2676">
            <w:pPr>
              <w:pStyle w:val="Normal-Left"/>
              <w:numPr>
                <w:ilvl w:val="0"/>
                <w:numId w:val="1"/>
              </w:numPr>
              <w:rPr>
                <w:rFonts w:asciiTheme="minorHAnsi" w:hAnsiTheme="minorHAnsi" w:cstheme="minorHAnsi"/>
                <w:sz w:val="22"/>
                <w:szCs w:val="22"/>
              </w:rPr>
            </w:pPr>
            <w:r w:rsidRPr="00DD3D24">
              <w:rPr>
                <w:rFonts w:asciiTheme="minorHAnsi" w:hAnsiTheme="minorHAnsi" w:cstheme="minorHAnsi"/>
                <w:sz w:val="22"/>
                <w:szCs w:val="22"/>
              </w:rPr>
              <w:t>The president, vice-president, and treasurer of a corporation if each one owns at least 30% of the corporation.</w:t>
            </w:r>
          </w:p>
          <w:p w14:paraId="6CFAD8A4" w14:textId="294AB59F" w:rsidR="004A2676" w:rsidRPr="00C05078" w:rsidRDefault="004A2676" w:rsidP="00C05078">
            <w:pPr>
              <w:pStyle w:val="Normal-Left"/>
              <w:numPr>
                <w:ilvl w:val="0"/>
                <w:numId w:val="1"/>
              </w:numPr>
              <w:rPr>
                <w:rFonts w:asciiTheme="minorHAnsi" w:hAnsiTheme="minorHAnsi" w:cstheme="minorHAnsi"/>
                <w:sz w:val="22"/>
                <w:szCs w:val="22"/>
              </w:rPr>
            </w:pPr>
            <w:r w:rsidRPr="00DD3D24">
              <w:rPr>
                <w:rFonts w:asciiTheme="minorHAnsi" w:hAnsiTheme="minorHAnsi" w:cstheme="minorHAnsi"/>
                <w:sz w:val="22"/>
                <w:szCs w:val="22"/>
              </w:rPr>
              <w:t>Workers regularly employed on monthly or per diem salary by state or any political subdivision created by its laws.</w:t>
            </w:r>
          </w:p>
        </w:tc>
      </w:tr>
      <w:tr w:rsidR="00C05078" w:rsidRPr="00BC6ED3" w14:paraId="6F4A4BA8" w14:textId="77777777" w:rsidTr="00EC60D3">
        <w:trPr>
          <w:trHeight w:val="1683"/>
          <w:jc w:val="center"/>
        </w:trPr>
        <w:tc>
          <w:tcPr>
            <w:tcW w:w="3156" w:type="dxa"/>
          </w:tcPr>
          <w:p w14:paraId="5772DFA7" w14:textId="60BDE015" w:rsidR="00C05078" w:rsidRDefault="00C05078" w:rsidP="004A2676">
            <w:pPr>
              <w:spacing w:before="120"/>
              <w:jc w:val="right"/>
              <w:rPr>
                <w:rFonts w:ascii="Calibri" w:hAnsi="Calibri"/>
                <w:b/>
                <w:sz w:val="22"/>
                <w:szCs w:val="22"/>
              </w:rPr>
            </w:pPr>
            <w:r>
              <w:rPr>
                <w:rFonts w:ascii="Calibri" w:hAnsi="Calibri"/>
                <w:b/>
                <w:sz w:val="22"/>
                <w:szCs w:val="22"/>
              </w:rPr>
              <w:lastRenderedPageBreak/>
              <w:t>Bid Documents</w:t>
            </w:r>
            <w:r w:rsidR="00EC60D3">
              <w:rPr>
                <w:rFonts w:ascii="Calibri" w:hAnsi="Calibri"/>
                <w:b/>
                <w:sz w:val="22"/>
                <w:szCs w:val="22"/>
              </w:rPr>
              <w:t xml:space="preserve"> – FIRM OFFER</w:t>
            </w:r>
          </w:p>
        </w:tc>
        <w:tc>
          <w:tcPr>
            <w:tcW w:w="7476" w:type="dxa"/>
          </w:tcPr>
          <w:p w14:paraId="6CFADF02" w14:textId="0D991533" w:rsidR="00C05078" w:rsidRDefault="00D45B0B" w:rsidP="00C05078">
            <w:pPr>
              <w:pStyle w:val="Normal-Left"/>
              <w:ind w:left="0"/>
              <w:rPr>
                <w:rFonts w:asciiTheme="minorHAnsi" w:hAnsiTheme="minorHAnsi" w:cstheme="minorHAnsi"/>
                <w:sz w:val="22"/>
                <w:szCs w:val="22"/>
              </w:rPr>
            </w:pPr>
            <w:r w:rsidRPr="00D45B0B">
              <w:rPr>
                <w:rFonts w:asciiTheme="minorHAnsi" w:hAnsiTheme="minorHAnsi" w:cstheme="minorHAnsi"/>
                <w:sz w:val="22"/>
                <w:szCs w:val="22"/>
              </w:rPr>
              <w:t>Bidder certifies that its bid pertaining to</w:t>
            </w:r>
            <w:r w:rsidR="0076443E">
              <w:rPr>
                <w:rFonts w:ascii="Calibri" w:hAnsi="Calibri"/>
                <w:sz w:val="22"/>
                <w:szCs w:val="22"/>
              </w:rPr>
              <w:t xml:space="preserve"> Purchaser’s published Work Request</w:t>
            </w:r>
            <w:r w:rsidRPr="00D45B0B">
              <w:rPr>
                <w:rFonts w:asciiTheme="minorHAnsi" w:hAnsiTheme="minorHAnsi" w:cstheme="minorHAnsi"/>
                <w:sz w:val="22"/>
                <w:szCs w:val="22"/>
              </w:rPr>
              <w:t xml:space="preserve"> is a firm offer which cannot be withdrawn for a time period of thirty (30) days from and after the </w:t>
            </w:r>
            <w:r w:rsidR="0076443E">
              <w:rPr>
                <w:rFonts w:asciiTheme="minorHAnsi" w:hAnsiTheme="minorHAnsi" w:cstheme="minorHAnsi"/>
                <w:sz w:val="22"/>
                <w:szCs w:val="22"/>
              </w:rPr>
              <w:t xml:space="preserve">specified </w:t>
            </w:r>
            <w:r w:rsidRPr="00D45B0B">
              <w:rPr>
                <w:rFonts w:asciiTheme="minorHAnsi" w:hAnsiTheme="minorHAnsi" w:cstheme="minorHAnsi"/>
                <w:sz w:val="22"/>
                <w:szCs w:val="22"/>
              </w:rPr>
              <w:t xml:space="preserve">bid due date.  </w:t>
            </w:r>
            <w:r w:rsidR="004F7F0D">
              <w:rPr>
                <w:rFonts w:asciiTheme="minorHAnsi" w:hAnsiTheme="minorHAnsi" w:cstheme="minorHAnsi"/>
                <w:sz w:val="22"/>
                <w:szCs w:val="22"/>
              </w:rPr>
              <w:t>Purchaser</w:t>
            </w:r>
            <w:r w:rsidRPr="00D45B0B">
              <w:rPr>
                <w:rFonts w:asciiTheme="minorHAnsi" w:hAnsiTheme="minorHAnsi" w:cstheme="minorHAnsi"/>
                <w:sz w:val="22"/>
                <w:szCs w:val="22"/>
              </w:rPr>
              <w:t xml:space="preserve"> may accept such bid, with or without further negotiation, at any time within such period.  In the event of a protest, Bidder’s bid shall remain valid for such time period or until the protest and any related court action is resolved, whichever is later.</w:t>
            </w:r>
          </w:p>
        </w:tc>
      </w:tr>
    </w:tbl>
    <w:p w14:paraId="7146BAA0" w14:textId="7B406199" w:rsidR="00EA6722" w:rsidRDefault="00EA6722" w:rsidP="00EA6722">
      <w:pPr>
        <w:rPr>
          <w:rFonts w:ascii="Calibri" w:hAnsi="Calibri"/>
        </w:rPr>
      </w:pPr>
    </w:p>
    <w:p w14:paraId="6FED2A68" w14:textId="7880D37C" w:rsidR="00CF2E77" w:rsidRDefault="00CF2E77" w:rsidP="00EA6722">
      <w:pPr>
        <w:rPr>
          <w:rFonts w:ascii="Calibri" w:hAnsi="Calibri"/>
        </w:rPr>
      </w:pPr>
    </w:p>
    <w:p w14:paraId="013E380F" w14:textId="77777777" w:rsidR="00CF2E77" w:rsidRPr="00BC6ED3" w:rsidRDefault="00CF2E77" w:rsidP="00EA6722">
      <w:pPr>
        <w:rPr>
          <w:rFonts w:ascii="Calibri" w:hAnsi="Calibri"/>
        </w:rPr>
      </w:pPr>
    </w:p>
    <w:tbl>
      <w:tblPr>
        <w:tblW w:w="106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150"/>
        <w:gridCol w:w="7470"/>
      </w:tblGrid>
      <w:tr w:rsidR="00EA6722" w:rsidRPr="00BC6ED3" w14:paraId="479C7B36" w14:textId="77777777" w:rsidTr="00CF2E77">
        <w:trPr>
          <w:cantSplit/>
          <w:trHeight w:val="1179"/>
          <w:jc w:val="center"/>
        </w:trPr>
        <w:tc>
          <w:tcPr>
            <w:tcW w:w="10620" w:type="dxa"/>
            <w:gridSpan w:val="2"/>
            <w:shd w:val="pct25" w:color="auto" w:fill="FFFFFF"/>
          </w:tcPr>
          <w:p w14:paraId="5FF1C18B" w14:textId="3AAB3B2C" w:rsidR="00EA6722" w:rsidRPr="00BC6ED3" w:rsidRDefault="00EA6722" w:rsidP="008135F3">
            <w:pPr>
              <w:ind w:left="-810" w:firstLine="810"/>
              <w:jc w:val="center"/>
              <w:rPr>
                <w:rFonts w:ascii="Calibri" w:hAnsi="Calibri"/>
                <w:b/>
                <w:smallCaps/>
                <w:sz w:val="28"/>
                <w:szCs w:val="28"/>
              </w:rPr>
            </w:pPr>
            <w:r>
              <w:rPr>
                <w:rFonts w:ascii="Calibri" w:hAnsi="Calibri"/>
                <w:b/>
                <w:smallCaps/>
                <w:sz w:val="28"/>
                <w:szCs w:val="28"/>
              </w:rPr>
              <w:lastRenderedPageBreak/>
              <w:t xml:space="preserve">Work Request - Contract </w:t>
            </w:r>
            <w:r w:rsidR="0030722B">
              <w:rPr>
                <w:rFonts w:ascii="Calibri" w:hAnsi="Calibri"/>
                <w:b/>
                <w:smallCaps/>
                <w:sz w:val="28"/>
                <w:szCs w:val="28"/>
              </w:rPr>
              <w:t>16122</w:t>
            </w:r>
            <w:r>
              <w:rPr>
                <w:rFonts w:ascii="Calibri" w:hAnsi="Calibri"/>
                <w:b/>
                <w:smallCaps/>
                <w:sz w:val="28"/>
                <w:szCs w:val="28"/>
              </w:rPr>
              <w:t xml:space="preserve"> </w:t>
            </w:r>
            <w:r w:rsidR="004F7F0D">
              <w:rPr>
                <w:rFonts w:ascii="Calibri" w:hAnsi="Calibri"/>
                <w:b/>
                <w:smallCaps/>
                <w:sz w:val="28"/>
                <w:szCs w:val="28"/>
              </w:rPr>
              <w:br/>
            </w:r>
            <w:r>
              <w:rPr>
                <w:rFonts w:ascii="Calibri" w:hAnsi="Calibri"/>
                <w:b/>
                <w:smallCaps/>
                <w:sz w:val="28"/>
                <w:szCs w:val="28"/>
              </w:rPr>
              <w:t>(</w:t>
            </w:r>
            <w:r w:rsidR="004F7F0D" w:rsidRPr="004F3ECA">
              <w:rPr>
                <w:rFonts w:ascii="Calibri" w:hAnsi="Calibri" w:cs="Arial"/>
                <w:b/>
                <w:smallCaps/>
                <w:sz w:val="28"/>
                <w:szCs w:val="28"/>
              </w:rPr>
              <w:t>Vessel</w:t>
            </w:r>
            <w:r w:rsidR="004F7F0D">
              <w:rPr>
                <w:rFonts w:ascii="Calibri" w:hAnsi="Calibri" w:cs="Arial"/>
                <w:b/>
                <w:smallCaps/>
                <w:sz w:val="28"/>
                <w:szCs w:val="28"/>
              </w:rPr>
              <w:t xml:space="preserve"> Removal, Disposal</w:t>
            </w:r>
            <w:r w:rsidR="004F7F0D" w:rsidRPr="004F3ECA">
              <w:rPr>
                <w:rFonts w:ascii="Calibri" w:hAnsi="Calibri" w:cs="Arial"/>
                <w:b/>
                <w:smallCaps/>
                <w:sz w:val="28"/>
                <w:szCs w:val="28"/>
              </w:rPr>
              <w:t xml:space="preserve"> </w:t>
            </w:r>
            <w:r w:rsidR="004F7F0D">
              <w:rPr>
                <w:rFonts w:ascii="Calibri" w:hAnsi="Calibri" w:cs="Arial"/>
                <w:b/>
                <w:smallCaps/>
                <w:sz w:val="28"/>
                <w:szCs w:val="28"/>
              </w:rPr>
              <w:t>or</w:t>
            </w:r>
            <w:r w:rsidR="004F7F0D" w:rsidRPr="004F3ECA">
              <w:rPr>
                <w:rFonts w:ascii="Calibri" w:hAnsi="Calibri" w:cs="Arial"/>
                <w:b/>
                <w:smallCaps/>
                <w:sz w:val="28"/>
                <w:szCs w:val="28"/>
              </w:rPr>
              <w:t xml:space="preserve"> Salvage</w:t>
            </w:r>
            <w:r w:rsidR="004F7F0D">
              <w:rPr>
                <w:rFonts w:ascii="Calibri" w:hAnsi="Calibri" w:cs="Arial"/>
                <w:b/>
                <w:smallCaps/>
                <w:sz w:val="28"/>
                <w:szCs w:val="28"/>
              </w:rPr>
              <w:t xml:space="preserve"> Services For Derelict Vessels</w:t>
            </w:r>
            <w:r w:rsidRPr="00BC6ED3">
              <w:rPr>
                <w:rFonts w:ascii="Calibri" w:hAnsi="Calibri"/>
                <w:b/>
                <w:smallCaps/>
                <w:sz w:val="28"/>
                <w:szCs w:val="28"/>
              </w:rPr>
              <w:t>)</w:t>
            </w:r>
          </w:p>
          <w:p w14:paraId="589AD9A5" w14:textId="77777777" w:rsidR="00EA6722" w:rsidRPr="00BC6ED3" w:rsidRDefault="00EA6722" w:rsidP="008135F3">
            <w:pPr>
              <w:ind w:left="-810" w:firstLine="810"/>
              <w:jc w:val="center"/>
              <w:rPr>
                <w:rFonts w:ascii="Calibri" w:hAnsi="Calibri"/>
                <w:b/>
                <w:smallCaps/>
                <w:szCs w:val="22"/>
              </w:rPr>
            </w:pPr>
            <w:r w:rsidRPr="00BC6ED3">
              <w:rPr>
                <w:rFonts w:ascii="Calibri" w:hAnsi="Calibri"/>
                <w:b/>
                <w:smallCaps/>
                <w:sz w:val="28"/>
                <w:szCs w:val="28"/>
              </w:rPr>
              <w:t>Vendor Form</w:t>
            </w:r>
          </w:p>
        </w:tc>
      </w:tr>
      <w:tr w:rsidR="00EA6722" w:rsidRPr="00BC6ED3" w14:paraId="56449963" w14:textId="77777777" w:rsidTr="008135F3">
        <w:trPr>
          <w:cantSplit/>
          <w:trHeight w:val="465"/>
          <w:jc w:val="center"/>
        </w:trPr>
        <w:tc>
          <w:tcPr>
            <w:tcW w:w="3150" w:type="dxa"/>
          </w:tcPr>
          <w:p w14:paraId="592FB283" w14:textId="77777777" w:rsidR="00EA6722" w:rsidRPr="00BC6ED3" w:rsidRDefault="005A7EF6" w:rsidP="008135F3">
            <w:pPr>
              <w:spacing w:before="120"/>
              <w:jc w:val="right"/>
              <w:rPr>
                <w:rFonts w:ascii="Calibri" w:hAnsi="Calibri"/>
                <w:b/>
                <w:szCs w:val="22"/>
              </w:rPr>
            </w:pPr>
            <w:r>
              <w:rPr>
                <w:rFonts w:ascii="Calibri" w:hAnsi="Calibri"/>
                <w:b/>
                <w:sz w:val="22"/>
                <w:szCs w:val="22"/>
              </w:rPr>
              <w:t>Purchaser</w:t>
            </w:r>
            <w:r w:rsidR="00EA6722" w:rsidRPr="00BC6ED3">
              <w:rPr>
                <w:rFonts w:ascii="Calibri" w:hAnsi="Calibri"/>
                <w:b/>
                <w:sz w:val="22"/>
                <w:szCs w:val="22"/>
              </w:rPr>
              <w:t xml:space="preserve"> Work Request Number:</w:t>
            </w:r>
          </w:p>
        </w:tc>
        <w:tc>
          <w:tcPr>
            <w:tcW w:w="7470" w:type="dxa"/>
          </w:tcPr>
          <w:p w14:paraId="15E03B03" w14:textId="3F8C4C41" w:rsidR="00EA6722" w:rsidRPr="0041273A" w:rsidRDefault="004F7F0D" w:rsidP="008135F3">
            <w:pPr>
              <w:spacing w:before="120"/>
              <w:rPr>
                <w:rFonts w:ascii="Calibri" w:hAnsi="Calibri"/>
                <w:szCs w:val="22"/>
              </w:rPr>
            </w:pPr>
            <w:r>
              <w:rPr>
                <w:rFonts w:ascii="Calibri" w:hAnsi="Calibri"/>
                <w:szCs w:val="22"/>
                <w:highlight w:val="yellow"/>
              </w:rPr>
              <w:t>Purchaser</w:t>
            </w:r>
            <w:r w:rsidRPr="007348C3">
              <w:rPr>
                <w:rFonts w:ascii="Calibri" w:hAnsi="Calibri"/>
                <w:szCs w:val="22"/>
                <w:highlight w:val="yellow"/>
              </w:rPr>
              <w:t xml:space="preserve"> Fill In</w:t>
            </w:r>
          </w:p>
        </w:tc>
      </w:tr>
      <w:tr w:rsidR="00EA6722" w:rsidRPr="00BC6ED3" w14:paraId="1782BB49" w14:textId="77777777" w:rsidTr="008135F3">
        <w:trPr>
          <w:cantSplit/>
          <w:trHeight w:val="465"/>
          <w:jc w:val="center"/>
        </w:trPr>
        <w:tc>
          <w:tcPr>
            <w:tcW w:w="3150" w:type="dxa"/>
            <w:vAlign w:val="center"/>
          </w:tcPr>
          <w:p w14:paraId="0B2AA8E6" w14:textId="77777777" w:rsidR="00EA6722" w:rsidRPr="00BC6ED3" w:rsidRDefault="00EA6722" w:rsidP="008135F3">
            <w:pPr>
              <w:pStyle w:val="BodyTextIndent2"/>
              <w:spacing w:after="0" w:line="240" w:lineRule="auto"/>
              <w:ind w:left="72"/>
              <w:jc w:val="right"/>
              <w:rPr>
                <w:rFonts w:ascii="Calibri" w:hAnsi="Calibri"/>
                <w:b/>
                <w:szCs w:val="22"/>
              </w:rPr>
            </w:pPr>
            <w:r w:rsidRPr="00BC6ED3">
              <w:rPr>
                <w:rFonts w:ascii="Calibri" w:hAnsi="Calibri"/>
                <w:b/>
                <w:sz w:val="22"/>
                <w:szCs w:val="22"/>
              </w:rPr>
              <w:t>Vendor Name:</w:t>
            </w:r>
          </w:p>
        </w:tc>
        <w:tc>
          <w:tcPr>
            <w:tcW w:w="7470" w:type="dxa"/>
            <w:vAlign w:val="center"/>
          </w:tcPr>
          <w:p w14:paraId="7E9E3C78" w14:textId="77777777" w:rsidR="00EA6722" w:rsidRPr="00BC6ED3" w:rsidRDefault="00EA6722" w:rsidP="008135F3">
            <w:pPr>
              <w:pStyle w:val="BodyTextIndent2"/>
              <w:spacing w:after="0" w:line="240" w:lineRule="auto"/>
              <w:ind w:left="0"/>
              <w:rPr>
                <w:rFonts w:ascii="Calibri" w:hAnsi="Calibri"/>
                <w:szCs w:val="22"/>
              </w:rPr>
            </w:pPr>
            <w:r w:rsidRPr="00BC6ED3">
              <w:rPr>
                <w:rFonts w:ascii="Calibri" w:hAnsi="Calibri"/>
                <w:sz w:val="22"/>
                <w:szCs w:val="22"/>
                <w:highlight w:val="yellow"/>
              </w:rPr>
              <w:t>Vendor Fill in</w:t>
            </w:r>
          </w:p>
        </w:tc>
      </w:tr>
      <w:tr w:rsidR="00EA6722" w:rsidRPr="00BC6ED3" w14:paraId="0E2E30BA" w14:textId="77777777" w:rsidTr="008135F3">
        <w:trPr>
          <w:cantSplit/>
          <w:trHeight w:val="315"/>
          <w:jc w:val="center"/>
        </w:trPr>
        <w:tc>
          <w:tcPr>
            <w:tcW w:w="3150" w:type="dxa"/>
            <w:vAlign w:val="center"/>
          </w:tcPr>
          <w:p w14:paraId="0D57A462" w14:textId="77777777" w:rsidR="00EA6722" w:rsidRPr="00BC6ED3" w:rsidRDefault="00EA6722" w:rsidP="008135F3">
            <w:pPr>
              <w:pStyle w:val="BodyTextIndent2"/>
              <w:spacing w:after="0" w:line="240" w:lineRule="auto"/>
              <w:ind w:left="72"/>
              <w:jc w:val="right"/>
              <w:rPr>
                <w:rFonts w:ascii="Calibri" w:hAnsi="Calibri"/>
                <w:b/>
                <w:szCs w:val="22"/>
              </w:rPr>
            </w:pPr>
            <w:r w:rsidRPr="00BC6ED3">
              <w:rPr>
                <w:rFonts w:ascii="Calibri" w:hAnsi="Calibri"/>
                <w:b/>
                <w:sz w:val="22"/>
                <w:szCs w:val="22"/>
              </w:rPr>
              <w:t>Vendor Address:</w:t>
            </w:r>
          </w:p>
        </w:tc>
        <w:tc>
          <w:tcPr>
            <w:tcW w:w="7470" w:type="dxa"/>
            <w:vAlign w:val="center"/>
          </w:tcPr>
          <w:p w14:paraId="7649F44D" w14:textId="77777777" w:rsidR="00EA6722" w:rsidRPr="00BC6ED3" w:rsidRDefault="00EA6722" w:rsidP="008135F3">
            <w:pPr>
              <w:pStyle w:val="BodyTextIndent2"/>
              <w:spacing w:after="0" w:line="240" w:lineRule="auto"/>
              <w:ind w:left="0"/>
              <w:rPr>
                <w:rFonts w:ascii="Calibri" w:hAnsi="Calibri"/>
                <w:b/>
                <w:szCs w:val="22"/>
              </w:rPr>
            </w:pPr>
            <w:r w:rsidRPr="00BC6ED3">
              <w:rPr>
                <w:rFonts w:ascii="Calibri" w:hAnsi="Calibri"/>
                <w:sz w:val="22"/>
                <w:szCs w:val="22"/>
                <w:highlight w:val="yellow"/>
              </w:rPr>
              <w:t>Vendor Fill in</w:t>
            </w:r>
          </w:p>
        </w:tc>
      </w:tr>
      <w:tr w:rsidR="00EA6722" w:rsidRPr="00BC6ED3" w14:paraId="3AA75B44" w14:textId="77777777" w:rsidTr="008135F3">
        <w:trPr>
          <w:cantSplit/>
          <w:trHeight w:val="315"/>
          <w:jc w:val="center"/>
        </w:trPr>
        <w:tc>
          <w:tcPr>
            <w:tcW w:w="3150" w:type="dxa"/>
            <w:vAlign w:val="center"/>
          </w:tcPr>
          <w:p w14:paraId="1D1001B3" w14:textId="77777777" w:rsidR="00EA6722" w:rsidRPr="00BC6ED3" w:rsidRDefault="00EA6722" w:rsidP="008135F3">
            <w:pPr>
              <w:pStyle w:val="BodyTextIndent2"/>
              <w:spacing w:after="0" w:line="240" w:lineRule="auto"/>
              <w:ind w:left="72"/>
              <w:jc w:val="right"/>
              <w:rPr>
                <w:rFonts w:ascii="Calibri" w:hAnsi="Calibri"/>
                <w:b/>
                <w:szCs w:val="22"/>
              </w:rPr>
            </w:pPr>
            <w:r w:rsidRPr="00BC6ED3">
              <w:rPr>
                <w:rFonts w:ascii="Calibri" w:hAnsi="Calibri"/>
                <w:b/>
                <w:sz w:val="22"/>
                <w:szCs w:val="22"/>
              </w:rPr>
              <w:t>Vendor Contact Name:</w:t>
            </w:r>
          </w:p>
        </w:tc>
        <w:tc>
          <w:tcPr>
            <w:tcW w:w="7470" w:type="dxa"/>
            <w:vAlign w:val="center"/>
          </w:tcPr>
          <w:p w14:paraId="0A1DF75D" w14:textId="77777777" w:rsidR="00EA6722" w:rsidRPr="00BC6ED3" w:rsidRDefault="00EA6722" w:rsidP="008135F3">
            <w:pPr>
              <w:pStyle w:val="BodyTextIndent2"/>
              <w:spacing w:after="0" w:line="240" w:lineRule="auto"/>
              <w:ind w:left="0"/>
              <w:rPr>
                <w:rFonts w:ascii="Calibri" w:hAnsi="Calibri"/>
                <w:b/>
                <w:szCs w:val="22"/>
              </w:rPr>
            </w:pPr>
            <w:r w:rsidRPr="00BC6ED3">
              <w:rPr>
                <w:rFonts w:ascii="Calibri" w:hAnsi="Calibri"/>
                <w:sz w:val="22"/>
                <w:szCs w:val="22"/>
                <w:highlight w:val="yellow"/>
              </w:rPr>
              <w:t>Vendor Fill in</w:t>
            </w:r>
          </w:p>
        </w:tc>
      </w:tr>
      <w:tr w:rsidR="00EA6722" w:rsidRPr="00BC6ED3" w14:paraId="0E62E2CD" w14:textId="77777777" w:rsidTr="008135F3">
        <w:trPr>
          <w:cantSplit/>
          <w:trHeight w:val="315"/>
          <w:jc w:val="center"/>
        </w:trPr>
        <w:tc>
          <w:tcPr>
            <w:tcW w:w="3150" w:type="dxa"/>
            <w:vAlign w:val="center"/>
          </w:tcPr>
          <w:p w14:paraId="4165072F" w14:textId="77777777" w:rsidR="00EA6722" w:rsidRPr="00BC6ED3" w:rsidRDefault="00EA6722" w:rsidP="008135F3">
            <w:pPr>
              <w:pStyle w:val="BodyTextIndent2"/>
              <w:spacing w:after="0" w:line="240" w:lineRule="auto"/>
              <w:ind w:left="72"/>
              <w:jc w:val="right"/>
              <w:rPr>
                <w:rFonts w:ascii="Calibri" w:hAnsi="Calibri"/>
                <w:b/>
                <w:szCs w:val="22"/>
              </w:rPr>
            </w:pPr>
            <w:r w:rsidRPr="00BC6ED3">
              <w:rPr>
                <w:rFonts w:ascii="Calibri" w:hAnsi="Calibri"/>
                <w:b/>
                <w:sz w:val="22"/>
                <w:szCs w:val="22"/>
              </w:rPr>
              <w:t>Vendor Phone No.:</w:t>
            </w:r>
          </w:p>
        </w:tc>
        <w:tc>
          <w:tcPr>
            <w:tcW w:w="7470" w:type="dxa"/>
            <w:vAlign w:val="center"/>
          </w:tcPr>
          <w:p w14:paraId="5BD17ADA" w14:textId="77777777" w:rsidR="00EA6722" w:rsidRPr="00BC6ED3" w:rsidRDefault="00EA6722" w:rsidP="008135F3">
            <w:pPr>
              <w:pStyle w:val="BodyTextIndent2"/>
              <w:spacing w:after="0" w:line="240" w:lineRule="auto"/>
              <w:ind w:left="0"/>
              <w:rPr>
                <w:rFonts w:ascii="Calibri" w:hAnsi="Calibri"/>
                <w:b/>
                <w:szCs w:val="22"/>
              </w:rPr>
            </w:pPr>
            <w:r w:rsidRPr="00BC6ED3">
              <w:rPr>
                <w:rFonts w:ascii="Calibri" w:hAnsi="Calibri"/>
                <w:sz w:val="22"/>
                <w:szCs w:val="22"/>
                <w:highlight w:val="yellow"/>
              </w:rPr>
              <w:t>Vendor Fill in</w:t>
            </w:r>
          </w:p>
        </w:tc>
      </w:tr>
      <w:tr w:rsidR="00EA6722" w:rsidRPr="00BC6ED3" w14:paraId="0452A69E" w14:textId="77777777" w:rsidTr="008135F3">
        <w:trPr>
          <w:cantSplit/>
          <w:trHeight w:val="315"/>
          <w:jc w:val="center"/>
        </w:trPr>
        <w:tc>
          <w:tcPr>
            <w:tcW w:w="3150" w:type="dxa"/>
            <w:vAlign w:val="center"/>
          </w:tcPr>
          <w:p w14:paraId="02A391A4" w14:textId="77777777" w:rsidR="00EA6722" w:rsidRPr="00BC6ED3" w:rsidRDefault="00EA6722" w:rsidP="008135F3">
            <w:pPr>
              <w:pStyle w:val="BodyTextIndent2"/>
              <w:spacing w:after="0" w:line="240" w:lineRule="auto"/>
              <w:ind w:left="72"/>
              <w:jc w:val="right"/>
              <w:rPr>
                <w:rFonts w:ascii="Calibri" w:hAnsi="Calibri"/>
                <w:b/>
                <w:szCs w:val="22"/>
              </w:rPr>
            </w:pPr>
            <w:r w:rsidRPr="00BC6ED3">
              <w:rPr>
                <w:rFonts w:ascii="Calibri" w:hAnsi="Calibri"/>
                <w:b/>
                <w:sz w:val="22"/>
                <w:szCs w:val="22"/>
              </w:rPr>
              <w:t>Vendor Email:</w:t>
            </w:r>
          </w:p>
        </w:tc>
        <w:tc>
          <w:tcPr>
            <w:tcW w:w="7470" w:type="dxa"/>
            <w:vAlign w:val="center"/>
          </w:tcPr>
          <w:p w14:paraId="5816F8C6" w14:textId="77777777" w:rsidR="00EA6722" w:rsidRPr="00BC6ED3" w:rsidRDefault="00EA6722" w:rsidP="008135F3">
            <w:pPr>
              <w:pStyle w:val="BodyTextIndent2"/>
              <w:spacing w:after="0" w:line="240" w:lineRule="auto"/>
              <w:ind w:left="0"/>
              <w:rPr>
                <w:rFonts w:ascii="Calibri" w:hAnsi="Calibri"/>
                <w:b/>
                <w:szCs w:val="22"/>
              </w:rPr>
            </w:pPr>
            <w:r w:rsidRPr="00BC6ED3">
              <w:rPr>
                <w:rFonts w:ascii="Calibri" w:hAnsi="Calibri"/>
                <w:sz w:val="22"/>
                <w:szCs w:val="22"/>
                <w:highlight w:val="yellow"/>
              </w:rPr>
              <w:t>Vendor Fill in</w:t>
            </w:r>
          </w:p>
        </w:tc>
      </w:tr>
      <w:tr w:rsidR="00EA6722" w:rsidRPr="00BC6ED3" w14:paraId="00092CF6" w14:textId="77777777" w:rsidTr="008135F3">
        <w:trPr>
          <w:cantSplit/>
          <w:trHeight w:val="315"/>
          <w:jc w:val="center"/>
        </w:trPr>
        <w:tc>
          <w:tcPr>
            <w:tcW w:w="3150" w:type="dxa"/>
            <w:vAlign w:val="center"/>
          </w:tcPr>
          <w:p w14:paraId="71CEA7FA" w14:textId="77777777" w:rsidR="00EA6722" w:rsidRPr="00BC6ED3" w:rsidRDefault="00EA6722" w:rsidP="008135F3">
            <w:pPr>
              <w:pStyle w:val="BodyTextIndent2"/>
              <w:spacing w:after="0" w:line="240" w:lineRule="auto"/>
              <w:ind w:left="72"/>
              <w:jc w:val="right"/>
              <w:rPr>
                <w:rFonts w:ascii="Calibri" w:hAnsi="Calibri"/>
                <w:b/>
                <w:szCs w:val="22"/>
              </w:rPr>
            </w:pPr>
            <w:r w:rsidRPr="00BC6ED3">
              <w:rPr>
                <w:rFonts w:ascii="Calibri" w:hAnsi="Calibri"/>
                <w:b/>
                <w:sz w:val="22"/>
                <w:szCs w:val="22"/>
              </w:rPr>
              <w:t>Project Manager Name:</w:t>
            </w:r>
          </w:p>
        </w:tc>
        <w:tc>
          <w:tcPr>
            <w:tcW w:w="7470" w:type="dxa"/>
            <w:vAlign w:val="center"/>
          </w:tcPr>
          <w:p w14:paraId="200F24F2" w14:textId="77777777" w:rsidR="00EA6722" w:rsidRPr="00BC6ED3" w:rsidRDefault="00EA6722" w:rsidP="008135F3">
            <w:pPr>
              <w:pStyle w:val="BodyTextIndent2"/>
              <w:spacing w:after="0" w:line="240" w:lineRule="auto"/>
              <w:ind w:left="0"/>
              <w:rPr>
                <w:rFonts w:ascii="Calibri" w:hAnsi="Calibri"/>
                <w:b/>
                <w:szCs w:val="22"/>
              </w:rPr>
            </w:pPr>
            <w:r w:rsidRPr="00BC6ED3">
              <w:rPr>
                <w:rFonts w:ascii="Calibri" w:hAnsi="Calibri"/>
                <w:sz w:val="22"/>
                <w:szCs w:val="22"/>
                <w:highlight w:val="yellow"/>
              </w:rPr>
              <w:t>Vendor Fill in</w:t>
            </w:r>
          </w:p>
        </w:tc>
      </w:tr>
      <w:tr w:rsidR="00EA6722" w:rsidRPr="00BC6ED3" w14:paraId="4038FD1B" w14:textId="77777777" w:rsidTr="008135F3">
        <w:trPr>
          <w:cantSplit/>
          <w:trHeight w:val="315"/>
          <w:jc w:val="center"/>
        </w:trPr>
        <w:tc>
          <w:tcPr>
            <w:tcW w:w="3150" w:type="dxa"/>
            <w:vAlign w:val="center"/>
          </w:tcPr>
          <w:p w14:paraId="7B0E930F" w14:textId="77777777" w:rsidR="00EA6722" w:rsidRPr="00BC6ED3" w:rsidRDefault="00EA6722" w:rsidP="008135F3">
            <w:pPr>
              <w:pStyle w:val="BodyTextIndent2"/>
              <w:spacing w:after="0" w:line="240" w:lineRule="auto"/>
              <w:ind w:left="72"/>
              <w:jc w:val="right"/>
              <w:rPr>
                <w:rFonts w:ascii="Calibri" w:hAnsi="Calibri"/>
                <w:b/>
                <w:szCs w:val="22"/>
              </w:rPr>
            </w:pPr>
            <w:r w:rsidRPr="00BC6ED3">
              <w:rPr>
                <w:rFonts w:ascii="Calibri" w:hAnsi="Calibri"/>
                <w:b/>
                <w:sz w:val="22"/>
                <w:szCs w:val="22"/>
              </w:rPr>
              <w:t>Project Manager Phone:</w:t>
            </w:r>
          </w:p>
        </w:tc>
        <w:tc>
          <w:tcPr>
            <w:tcW w:w="7470" w:type="dxa"/>
            <w:vAlign w:val="center"/>
          </w:tcPr>
          <w:p w14:paraId="792CA168" w14:textId="77777777" w:rsidR="00EA6722" w:rsidRPr="00BC6ED3" w:rsidRDefault="00EA6722" w:rsidP="008135F3">
            <w:pPr>
              <w:pStyle w:val="BodyTextIndent2"/>
              <w:spacing w:after="0" w:line="240" w:lineRule="auto"/>
              <w:ind w:left="0"/>
              <w:rPr>
                <w:rFonts w:ascii="Calibri" w:hAnsi="Calibri"/>
                <w:b/>
                <w:szCs w:val="22"/>
              </w:rPr>
            </w:pPr>
            <w:r w:rsidRPr="00BC6ED3">
              <w:rPr>
                <w:rFonts w:ascii="Calibri" w:hAnsi="Calibri"/>
                <w:sz w:val="22"/>
                <w:szCs w:val="22"/>
                <w:highlight w:val="yellow"/>
              </w:rPr>
              <w:t>Vendor Fill in</w:t>
            </w:r>
          </w:p>
        </w:tc>
      </w:tr>
      <w:tr w:rsidR="00EA6722" w:rsidRPr="00BC6ED3" w14:paraId="72B0E28E" w14:textId="77777777" w:rsidTr="008135F3">
        <w:trPr>
          <w:cantSplit/>
          <w:trHeight w:val="306"/>
          <w:jc w:val="center"/>
        </w:trPr>
        <w:tc>
          <w:tcPr>
            <w:tcW w:w="3150" w:type="dxa"/>
          </w:tcPr>
          <w:p w14:paraId="6552C50E" w14:textId="77777777" w:rsidR="00EA6722" w:rsidRPr="00BC6ED3" w:rsidRDefault="000D345A" w:rsidP="000D345A">
            <w:pPr>
              <w:spacing w:before="60"/>
              <w:jc w:val="right"/>
              <w:rPr>
                <w:rFonts w:ascii="Calibri" w:hAnsi="Calibri"/>
                <w:b/>
                <w:snapToGrid w:val="0"/>
                <w:szCs w:val="22"/>
              </w:rPr>
            </w:pPr>
            <w:r>
              <w:rPr>
                <w:rFonts w:ascii="Calibri" w:hAnsi="Calibri"/>
                <w:b/>
                <w:snapToGrid w:val="0"/>
                <w:sz w:val="22"/>
                <w:szCs w:val="22"/>
              </w:rPr>
              <w:t xml:space="preserve">Vendor’s Work </w:t>
            </w:r>
            <w:r w:rsidR="00EA6722" w:rsidRPr="00BC6ED3">
              <w:rPr>
                <w:rFonts w:ascii="Calibri" w:hAnsi="Calibri"/>
                <w:b/>
                <w:snapToGrid w:val="0"/>
                <w:sz w:val="22"/>
                <w:szCs w:val="22"/>
              </w:rPr>
              <w:t>Plan:</w:t>
            </w:r>
          </w:p>
        </w:tc>
        <w:tc>
          <w:tcPr>
            <w:tcW w:w="7470" w:type="dxa"/>
          </w:tcPr>
          <w:p w14:paraId="335E9888" w14:textId="77777777" w:rsidR="00EA6722" w:rsidRPr="00BC6ED3" w:rsidRDefault="00EA6722" w:rsidP="008135F3">
            <w:pPr>
              <w:spacing w:before="120"/>
              <w:rPr>
                <w:rFonts w:ascii="Calibri" w:hAnsi="Calibri"/>
                <w:szCs w:val="22"/>
              </w:rPr>
            </w:pPr>
            <w:r w:rsidRPr="00BC6ED3">
              <w:rPr>
                <w:rFonts w:ascii="Calibri" w:hAnsi="Calibri"/>
                <w:sz w:val="22"/>
                <w:szCs w:val="22"/>
                <w:highlight w:val="yellow"/>
              </w:rPr>
              <w:t>Vendor – Describe in detail work plan for removal that includes, timeline, description of how the removal will be accomplished, and resources used</w:t>
            </w:r>
          </w:p>
          <w:p w14:paraId="4F0E6934" w14:textId="77777777" w:rsidR="00EA6722" w:rsidRPr="00BC6ED3" w:rsidRDefault="00EA6722" w:rsidP="008135F3">
            <w:pPr>
              <w:spacing w:before="120"/>
              <w:rPr>
                <w:rFonts w:ascii="Calibri" w:hAnsi="Calibri"/>
                <w:b/>
                <w:szCs w:val="22"/>
              </w:rPr>
            </w:pPr>
          </w:p>
          <w:p w14:paraId="76E6DAE3" w14:textId="77777777" w:rsidR="00EA6722" w:rsidRPr="00BC6ED3" w:rsidRDefault="00EA6722" w:rsidP="008135F3">
            <w:pPr>
              <w:spacing w:before="120"/>
              <w:rPr>
                <w:rFonts w:ascii="Calibri" w:hAnsi="Calibri"/>
                <w:b/>
                <w:szCs w:val="22"/>
              </w:rPr>
            </w:pPr>
          </w:p>
          <w:p w14:paraId="11681EFE" w14:textId="77777777" w:rsidR="00EA6722" w:rsidRPr="00BC6ED3" w:rsidRDefault="00EA6722" w:rsidP="008135F3">
            <w:pPr>
              <w:spacing w:before="120"/>
              <w:rPr>
                <w:rFonts w:ascii="Calibri" w:hAnsi="Calibri"/>
                <w:b/>
                <w:szCs w:val="22"/>
              </w:rPr>
            </w:pPr>
          </w:p>
          <w:p w14:paraId="6279B8BC" w14:textId="77777777" w:rsidR="00EA6722" w:rsidRPr="00BC6ED3" w:rsidRDefault="00EA6722" w:rsidP="008135F3">
            <w:pPr>
              <w:spacing w:before="120"/>
              <w:rPr>
                <w:rFonts w:ascii="Calibri" w:hAnsi="Calibri"/>
                <w:b/>
                <w:szCs w:val="22"/>
              </w:rPr>
            </w:pPr>
          </w:p>
        </w:tc>
      </w:tr>
      <w:tr w:rsidR="00EA6722" w:rsidRPr="00BC6ED3" w14:paraId="3E9F461E" w14:textId="77777777" w:rsidTr="00081A77">
        <w:trPr>
          <w:cantSplit/>
          <w:trHeight w:hRule="exact" w:val="864"/>
          <w:jc w:val="center"/>
        </w:trPr>
        <w:tc>
          <w:tcPr>
            <w:tcW w:w="3150" w:type="dxa"/>
          </w:tcPr>
          <w:p w14:paraId="06F04EC3" w14:textId="77777777" w:rsidR="00EA6722" w:rsidRPr="00BC6ED3" w:rsidRDefault="00EA6722" w:rsidP="008135F3">
            <w:pPr>
              <w:spacing w:before="60"/>
              <w:jc w:val="right"/>
              <w:rPr>
                <w:rFonts w:ascii="Calibri" w:hAnsi="Calibri"/>
                <w:b/>
                <w:snapToGrid w:val="0"/>
                <w:szCs w:val="22"/>
              </w:rPr>
            </w:pPr>
            <w:r w:rsidRPr="00BC6ED3">
              <w:rPr>
                <w:rFonts w:ascii="Calibri" w:hAnsi="Calibri"/>
                <w:b/>
                <w:snapToGrid w:val="0"/>
                <w:sz w:val="22"/>
                <w:szCs w:val="22"/>
              </w:rPr>
              <w:t>Other Information:</w:t>
            </w:r>
          </w:p>
        </w:tc>
        <w:tc>
          <w:tcPr>
            <w:tcW w:w="7470" w:type="dxa"/>
          </w:tcPr>
          <w:p w14:paraId="617FDE28" w14:textId="77777777" w:rsidR="00EA6722" w:rsidRDefault="00EA6722" w:rsidP="000D345A">
            <w:pPr>
              <w:rPr>
                <w:rFonts w:ascii="Calibri" w:hAnsi="Calibri"/>
                <w:b/>
                <w:sz w:val="22"/>
                <w:szCs w:val="22"/>
              </w:rPr>
            </w:pPr>
            <w:r w:rsidRPr="00BC6ED3">
              <w:rPr>
                <w:rFonts w:ascii="Calibri" w:hAnsi="Calibri"/>
                <w:sz w:val="22"/>
                <w:szCs w:val="22"/>
                <w:highlight w:val="yellow"/>
              </w:rPr>
              <w:t>Vendor – describe any other factors that DES/</w:t>
            </w:r>
            <w:r w:rsidR="000D345A">
              <w:rPr>
                <w:rFonts w:ascii="Calibri" w:hAnsi="Calibri"/>
                <w:sz w:val="22"/>
                <w:szCs w:val="22"/>
                <w:highlight w:val="yellow"/>
              </w:rPr>
              <w:t>Purchaser</w:t>
            </w:r>
            <w:r w:rsidRPr="00BC6ED3">
              <w:rPr>
                <w:rFonts w:ascii="Calibri" w:hAnsi="Calibri"/>
                <w:sz w:val="22"/>
                <w:szCs w:val="22"/>
                <w:highlight w:val="yellow"/>
              </w:rPr>
              <w:t xml:space="preserve"> should know about</w:t>
            </w:r>
          </w:p>
          <w:p w14:paraId="58341BCC" w14:textId="77777777" w:rsidR="00F936A0" w:rsidRPr="00F936A0" w:rsidRDefault="00F936A0" w:rsidP="00F936A0">
            <w:pPr>
              <w:rPr>
                <w:rFonts w:ascii="Calibri" w:hAnsi="Calibri"/>
                <w:szCs w:val="22"/>
              </w:rPr>
            </w:pPr>
          </w:p>
          <w:p w14:paraId="4A918F53" w14:textId="77777777" w:rsidR="00F936A0" w:rsidRPr="00F936A0" w:rsidRDefault="00F936A0" w:rsidP="00F936A0">
            <w:pPr>
              <w:rPr>
                <w:rFonts w:ascii="Calibri" w:hAnsi="Calibri"/>
                <w:szCs w:val="22"/>
              </w:rPr>
            </w:pPr>
          </w:p>
          <w:p w14:paraId="6A61F36E" w14:textId="77777777" w:rsidR="00F936A0" w:rsidRPr="00F936A0" w:rsidRDefault="00F936A0" w:rsidP="00F936A0">
            <w:pPr>
              <w:rPr>
                <w:rFonts w:ascii="Calibri" w:hAnsi="Calibri"/>
                <w:szCs w:val="22"/>
              </w:rPr>
            </w:pPr>
          </w:p>
          <w:p w14:paraId="794F1620" w14:textId="77777777" w:rsidR="00F936A0" w:rsidRPr="00F936A0" w:rsidRDefault="00F936A0" w:rsidP="00F936A0">
            <w:pPr>
              <w:rPr>
                <w:rFonts w:ascii="Calibri" w:hAnsi="Calibri"/>
                <w:szCs w:val="22"/>
              </w:rPr>
            </w:pPr>
          </w:p>
          <w:p w14:paraId="200A87FA" w14:textId="77777777" w:rsidR="00F936A0" w:rsidRPr="00F936A0" w:rsidRDefault="00F936A0" w:rsidP="00F936A0">
            <w:pPr>
              <w:rPr>
                <w:rFonts w:ascii="Calibri" w:hAnsi="Calibri"/>
                <w:szCs w:val="22"/>
              </w:rPr>
            </w:pPr>
          </w:p>
          <w:p w14:paraId="1699097B" w14:textId="77777777" w:rsidR="00F936A0" w:rsidRPr="00F936A0" w:rsidRDefault="00F936A0" w:rsidP="00F936A0">
            <w:pPr>
              <w:rPr>
                <w:rFonts w:ascii="Calibri" w:hAnsi="Calibri"/>
                <w:szCs w:val="22"/>
              </w:rPr>
            </w:pPr>
          </w:p>
          <w:p w14:paraId="0743AA2A" w14:textId="77777777" w:rsidR="00F936A0" w:rsidRPr="00F936A0" w:rsidRDefault="00F936A0" w:rsidP="00F936A0">
            <w:pPr>
              <w:rPr>
                <w:rFonts w:ascii="Calibri" w:hAnsi="Calibri"/>
                <w:szCs w:val="22"/>
              </w:rPr>
            </w:pPr>
          </w:p>
          <w:p w14:paraId="3EC7FC1A" w14:textId="77777777" w:rsidR="00F936A0" w:rsidRPr="00F936A0" w:rsidRDefault="00F936A0" w:rsidP="00F936A0">
            <w:pPr>
              <w:rPr>
                <w:rFonts w:ascii="Calibri" w:hAnsi="Calibri"/>
                <w:szCs w:val="22"/>
              </w:rPr>
            </w:pPr>
          </w:p>
          <w:p w14:paraId="60B1E007" w14:textId="77777777" w:rsidR="00F936A0" w:rsidRPr="00F936A0" w:rsidRDefault="00F936A0" w:rsidP="00F936A0">
            <w:pPr>
              <w:rPr>
                <w:rFonts w:ascii="Calibri" w:hAnsi="Calibri"/>
                <w:szCs w:val="22"/>
              </w:rPr>
            </w:pPr>
          </w:p>
          <w:p w14:paraId="5D748DD9" w14:textId="77777777" w:rsidR="00F936A0" w:rsidRPr="00F936A0" w:rsidRDefault="00F936A0" w:rsidP="00F936A0">
            <w:pPr>
              <w:rPr>
                <w:rFonts w:ascii="Calibri" w:hAnsi="Calibri"/>
                <w:szCs w:val="22"/>
              </w:rPr>
            </w:pPr>
          </w:p>
          <w:p w14:paraId="5AD49DBE" w14:textId="77777777" w:rsidR="00F936A0" w:rsidRPr="00F936A0" w:rsidRDefault="00F936A0" w:rsidP="00F936A0">
            <w:pPr>
              <w:rPr>
                <w:rFonts w:ascii="Calibri" w:hAnsi="Calibri"/>
                <w:szCs w:val="22"/>
              </w:rPr>
            </w:pPr>
          </w:p>
          <w:p w14:paraId="0AC9F5B5" w14:textId="77777777" w:rsidR="00F936A0" w:rsidRPr="00F936A0" w:rsidRDefault="00F936A0" w:rsidP="00F936A0">
            <w:pPr>
              <w:rPr>
                <w:rFonts w:ascii="Calibri" w:hAnsi="Calibri"/>
                <w:szCs w:val="22"/>
              </w:rPr>
            </w:pPr>
          </w:p>
          <w:p w14:paraId="3DB69F99" w14:textId="77777777" w:rsidR="00F936A0" w:rsidRPr="00F936A0" w:rsidRDefault="00F936A0" w:rsidP="00F936A0">
            <w:pPr>
              <w:rPr>
                <w:rFonts w:ascii="Calibri" w:hAnsi="Calibri"/>
                <w:szCs w:val="22"/>
              </w:rPr>
            </w:pPr>
          </w:p>
          <w:p w14:paraId="316EB739" w14:textId="77777777" w:rsidR="00F936A0" w:rsidRPr="00F936A0" w:rsidRDefault="00F936A0" w:rsidP="00F936A0">
            <w:pPr>
              <w:rPr>
                <w:rFonts w:ascii="Calibri" w:hAnsi="Calibri"/>
                <w:szCs w:val="22"/>
              </w:rPr>
            </w:pPr>
          </w:p>
          <w:p w14:paraId="3232AD47" w14:textId="77777777" w:rsidR="00F936A0" w:rsidRPr="00F936A0" w:rsidRDefault="00F936A0" w:rsidP="00F936A0">
            <w:pPr>
              <w:rPr>
                <w:rFonts w:ascii="Calibri" w:hAnsi="Calibri"/>
                <w:szCs w:val="22"/>
              </w:rPr>
            </w:pPr>
          </w:p>
          <w:p w14:paraId="53FDEAB3" w14:textId="77777777" w:rsidR="00F936A0" w:rsidRPr="00F936A0" w:rsidRDefault="00F936A0" w:rsidP="00F936A0">
            <w:pPr>
              <w:rPr>
                <w:rFonts w:ascii="Calibri" w:hAnsi="Calibri"/>
                <w:szCs w:val="22"/>
              </w:rPr>
            </w:pPr>
          </w:p>
          <w:p w14:paraId="58C89D22" w14:textId="77777777" w:rsidR="00F936A0" w:rsidRPr="00F936A0" w:rsidRDefault="00F936A0" w:rsidP="00F936A0">
            <w:pPr>
              <w:rPr>
                <w:rFonts w:ascii="Calibri" w:hAnsi="Calibri"/>
                <w:szCs w:val="22"/>
              </w:rPr>
            </w:pPr>
          </w:p>
          <w:p w14:paraId="0EAC5B94" w14:textId="77777777" w:rsidR="00F936A0" w:rsidRPr="00F936A0" w:rsidRDefault="00F936A0" w:rsidP="00F936A0">
            <w:pPr>
              <w:rPr>
                <w:rFonts w:ascii="Calibri" w:hAnsi="Calibri"/>
                <w:szCs w:val="22"/>
              </w:rPr>
            </w:pPr>
          </w:p>
          <w:p w14:paraId="50EBE6B1" w14:textId="77777777" w:rsidR="00F936A0" w:rsidRPr="00F936A0" w:rsidRDefault="00F936A0" w:rsidP="00F936A0">
            <w:pPr>
              <w:rPr>
                <w:rFonts w:ascii="Calibri" w:hAnsi="Calibri"/>
                <w:szCs w:val="22"/>
              </w:rPr>
            </w:pPr>
          </w:p>
          <w:p w14:paraId="1BB4379E" w14:textId="77777777" w:rsidR="00F936A0" w:rsidRPr="00F936A0" w:rsidRDefault="00F936A0" w:rsidP="00F936A0">
            <w:pPr>
              <w:rPr>
                <w:rFonts w:ascii="Calibri" w:hAnsi="Calibri"/>
                <w:szCs w:val="22"/>
              </w:rPr>
            </w:pPr>
          </w:p>
          <w:p w14:paraId="4C0A34FA" w14:textId="04FDE7DA" w:rsidR="00F936A0" w:rsidRPr="00F936A0" w:rsidRDefault="00F936A0" w:rsidP="00F936A0">
            <w:pPr>
              <w:rPr>
                <w:rFonts w:ascii="Calibri" w:hAnsi="Calibri"/>
                <w:szCs w:val="22"/>
              </w:rPr>
            </w:pPr>
          </w:p>
        </w:tc>
      </w:tr>
      <w:tr w:rsidR="00EA6722" w:rsidRPr="00BC6ED3" w14:paraId="18881077" w14:textId="77777777" w:rsidTr="00081A77">
        <w:trPr>
          <w:cantSplit/>
          <w:trHeight w:hRule="exact" w:val="1008"/>
          <w:jc w:val="center"/>
        </w:trPr>
        <w:tc>
          <w:tcPr>
            <w:tcW w:w="3150" w:type="dxa"/>
          </w:tcPr>
          <w:p w14:paraId="7F51CAEE" w14:textId="77777777" w:rsidR="00EA6722" w:rsidRPr="00BC6ED3" w:rsidRDefault="00EA6722" w:rsidP="008135F3">
            <w:pPr>
              <w:spacing w:before="120"/>
              <w:jc w:val="right"/>
              <w:rPr>
                <w:rFonts w:ascii="Calibri" w:hAnsi="Calibri"/>
                <w:b/>
                <w:szCs w:val="22"/>
              </w:rPr>
            </w:pPr>
            <w:r w:rsidRPr="00BC6ED3">
              <w:rPr>
                <w:rFonts w:ascii="Calibri" w:hAnsi="Calibri"/>
                <w:b/>
                <w:sz w:val="22"/>
                <w:szCs w:val="22"/>
              </w:rPr>
              <w:t>Quotation:</w:t>
            </w:r>
          </w:p>
        </w:tc>
        <w:tc>
          <w:tcPr>
            <w:tcW w:w="7470" w:type="dxa"/>
          </w:tcPr>
          <w:p w14:paraId="7FE30B16" w14:textId="77777777" w:rsidR="00EA6722" w:rsidRPr="00BC6ED3" w:rsidRDefault="00EA6722" w:rsidP="008135F3">
            <w:pPr>
              <w:spacing w:before="120"/>
              <w:rPr>
                <w:rFonts w:ascii="Calibri" w:hAnsi="Calibri"/>
                <w:b/>
                <w:szCs w:val="22"/>
              </w:rPr>
            </w:pPr>
            <w:r w:rsidRPr="00BC6ED3">
              <w:rPr>
                <w:rFonts w:ascii="Calibri" w:hAnsi="Calibri"/>
                <w:b/>
                <w:sz w:val="22"/>
                <w:szCs w:val="22"/>
              </w:rPr>
              <w:t>$</w:t>
            </w:r>
          </w:p>
          <w:p w14:paraId="3A2083CE" w14:textId="35685E96" w:rsidR="00EA6722" w:rsidRDefault="00EA6722" w:rsidP="008135F3">
            <w:pPr>
              <w:spacing w:before="120"/>
              <w:rPr>
                <w:rFonts w:ascii="Calibri" w:hAnsi="Calibri"/>
                <w:b/>
                <w:sz w:val="22"/>
                <w:szCs w:val="22"/>
              </w:rPr>
            </w:pPr>
            <w:r w:rsidRPr="00BC6ED3">
              <w:rPr>
                <w:rFonts w:ascii="Calibri" w:hAnsi="Calibri"/>
                <w:sz w:val="22"/>
                <w:szCs w:val="22"/>
                <w:highlight w:val="yellow"/>
              </w:rPr>
              <w:t>Vendor – provide pricing</w:t>
            </w:r>
            <w:r w:rsidR="009F477C">
              <w:rPr>
                <w:rFonts w:ascii="Calibri" w:hAnsi="Calibri"/>
                <w:sz w:val="22"/>
                <w:szCs w:val="22"/>
                <w:highlight w:val="yellow"/>
              </w:rPr>
              <w:t xml:space="preserve"> </w:t>
            </w:r>
            <w:r w:rsidRPr="00BC6ED3">
              <w:rPr>
                <w:rFonts w:ascii="Calibri" w:hAnsi="Calibri"/>
                <w:sz w:val="22"/>
                <w:szCs w:val="22"/>
                <w:highlight w:val="yellow"/>
              </w:rPr>
              <w:t>(fixed price) , do not add sales tax</w:t>
            </w:r>
          </w:p>
          <w:p w14:paraId="56602AFF" w14:textId="77777777" w:rsidR="00F936A0" w:rsidRPr="00F936A0" w:rsidRDefault="00F936A0" w:rsidP="00F936A0">
            <w:pPr>
              <w:rPr>
                <w:rFonts w:ascii="Calibri" w:hAnsi="Calibri"/>
                <w:szCs w:val="22"/>
              </w:rPr>
            </w:pPr>
          </w:p>
          <w:p w14:paraId="386C3A09" w14:textId="77777777" w:rsidR="00F936A0" w:rsidRPr="00F936A0" w:rsidRDefault="00F936A0" w:rsidP="00F936A0">
            <w:pPr>
              <w:rPr>
                <w:rFonts w:ascii="Calibri" w:hAnsi="Calibri"/>
                <w:szCs w:val="22"/>
              </w:rPr>
            </w:pPr>
          </w:p>
          <w:p w14:paraId="02F6479A" w14:textId="77777777" w:rsidR="00F936A0" w:rsidRPr="00F936A0" w:rsidRDefault="00F936A0" w:rsidP="00F936A0">
            <w:pPr>
              <w:rPr>
                <w:rFonts w:ascii="Calibri" w:hAnsi="Calibri"/>
                <w:szCs w:val="22"/>
              </w:rPr>
            </w:pPr>
          </w:p>
          <w:p w14:paraId="62EE07BF" w14:textId="77777777" w:rsidR="00F936A0" w:rsidRPr="00F936A0" w:rsidRDefault="00F936A0" w:rsidP="00F936A0">
            <w:pPr>
              <w:rPr>
                <w:rFonts w:ascii="Calibri" w:hAnsi="Calibri"/>
                <w:szCs w:val="22"/>
              </w:rPr>
            </w:pPr>
          </w:p>
          <w:p w14:paraId="454A12CA" w14:textId="77777777" w:rsidR="00F936A0" w:rsidRPr="00F936A0" w:rsidRDefault="00F936A0" w:rsidP="00F936A0">
            <w:pPr>
              <w:rPr>
                <w:rFonts w:ascii="Calibri" w:hAnsi="Calibri"/>
                <w:szCs w:val="22"/>
              </w:rPr>
            </w:pPr>
          </w:p>
          <w:p w14:paraId="6583B91A" w14:textId="77777777" w:rsidR="00F936A0" w:rsidRPr="00F936A0" w:rsidRDefault="00F936A0" w:rsidP="00F936A0">
            <w:pPr>
              <w:rPr>
                <w:rFonts w:ascii="Calibri" w:hAnsi="Calibri"/>
                <w:szCs w:val="22"/>
              </w:rPr>
            </w:pPr>
          </w:p>
          <w:p w14:paraId="682F1EB0" w14:textId="77777777" w:rsidR="00F936A0" w:rsidRPr="00F936A0" w:rsidRDefault="00F936A0" w:rsidP="00F936A0">
            <w:pPr>
              <w:rPr>
                <w:rFonts w:ascii="Calibri" w:hAnsi="Calibri"/>
                <w:szCs w:val="22"/>
              </w:rPr>
            </w:pPr>
          </w:p>
          <w:p w14:paraId="476034C9" w14:textId="77777777" w:rsidR="00F936A0" w:rsidRPr="00F936A0" w:rsidRDefault="00F936A0" w:rsidP="00F936A0">
            <w:pPr>
              <w:rPr>
                <w:rFonts w:ascii="Calibri" w:hAnsi="Calibri"/>
                <w:szCs w:val="22"/>
              </w:rPr>
            </w:pPr>
          </w:p>
          <w:p w14:paraId="3952A0E7" w14:textId="77777777" w:rsidR="00F936A0" w:rsidRPr="00F936A0" w:rsidRDefault="00F936A0" w:rsidP="00F936A0">
            <w:pPr>
              <w:rPr>
                <w:rFonts w:ascii="Calibri" w:hAnsi="Calibri"/>
                <w:szCs w:val="22"/>
              </w:rPr>
            </w:pPr>
          </w:p>
          <w:p w14:paraId="67EC8C56" w14:textId="77777777" w:rsidR="00F936A0" w:rsidRPr="00F936A0" w:rsidRDefault="00F936A0" w:rsidP="00F936A0">
            <w:pPr>
              <w:rPr>
                <w:rFonts w:ascii="Calibri" w:hAnsi="Calibri"/>
                <w:szCs w:val="22"/>
              </w:rPr>
            </w:pPr>
          </w:p>
          <w:p w14:paraId="7AFCCDB4" w14:textId="77777777" w:rsidR="00F936A0" w:rsidRPr="00F936A0" w:rsidRDefault="00F936A0" w:rsidP="00F936A0">
            <w:pPr>
              <w:rPr>
                <w:rFonts w:ascii="Calibri" w:hAnsi="Calibri"/>
                <w:szCs w:val="22"/>
              </w:rPr>
            </w:pPr>
          </w:p>
          <w:p w14:paraId="0E7502F8" w14:textId="77777777" w:rsidR="00F936A0" w:rsidRPr="00F936A0" w:rsidRDefault="00F936A0" w:rsidP="00F936A0">
            <w:pPr>
              <w:rPr>
                <w:rFonts w:ascii="Calibri" w:hAnsi="Calibri"/>
                <w:szCs w:val="22"/>
              </w:rPr>
            </w:pPr>
          </w:p>
          <w:p w14:paraId="1E60A276" w14:textId="77777777" w:rsidR="00F936A0" w:rsidRPr="00F936A0" w:rsidRDefault="00F936A0" w:rsidP="00F936A0">
            <w:pPr>
              <w:rPr>
                <w:rFonts w:ascii="Calibri" w:hAnsi="Calibri"/>
                <w:szCs w:val="22"/>
              </w:rPr>
            </w:pPr>
          </w:p>
          <w:p w14:paraId="0ADA8319" w14:textId="77777777" w:rsidR="00F936A0" w:rsidRPr="00F936A0" w:rsidRDefault="00F936A0" w:rsidP="00F936A0">
            <w:pPr>
              <w:rPr>
                <w:rFonts w:ascii="Calibri" w:hAnsi="Calibri"/>
                <w:szCs w:val="22"/>
              </w:rPr>
            </w:pPr>
          </w:p>
          <w:p w14:paraId="744A1BE6" w14:textId="77777777" w:rsidR="00F936A0" w:rsidRPr="00F936A0" w:rsidRDefault="00F936A0" w:rsidP="00F936A0">
            <w:pPr>
              <w:rPr>
                <w:rFonts w:ascii="Calibri" w:hAnsi="Calibri"/>
                <w:szCs w:val="22"/>
              </w:rPr>
            </w:pPr>
          </w:p>
          <w:p w14:paraId="2C537EB7" w14:textId="77777777" w:rsidR="00F936A0" w:rsidRPr="00F936A0" w:rsidRDefault="00F936A0" w:rsidP="00F936A0">
            <w:pPr>
              <w:rPr>
                <w:rFonts w:ascii="Calibri" w:hAnsi="Calibri"/>
                <w:szCs w:val="22"/>
              </w:rPr>
            </w:pPr>
          </w:p>
          <w:p w14:paraId="61A7D187" w14:textId="77777777" w:rsidR="00F936A0" w:rsidRPr="00F936A0" w:rsidRDefault="00F936A0" w:rsidP="00F936A0">
            <w:pPr>
              <w:rPr>
                <w:rFonts w:ascii="Calibri" w:hAnsi="Calibri"/>
                <w:szCs w:val="22"/>
              </w:rPr>
            </w:pPr>
          </w:p>
          <w:p w14:paraId="442D4A4C" w14:textId="1A30EAAE" w:rsidR="00F936A0" w:rsidRPr="00F936A0" w:rsidRDefault="00F936A0" w:rsidP="00F936A0">
            <w:pPr>
              <w:rPr>
                <w:rFonts w:ascii="Calibri" w:hAnsi="Calibri"/>
                <w:szCs w:val="22"/>
              </w:rPr>
            </w:pPr>
          </w:p>
        </w:tc>
      </w:tr>
      <w:tr w:rsidR="004A2676" w:rsidRPr="00BC6ED3" w14:paraId="658938D0" w14:textId="77777777" w:rsidTr="00081A77">
        <w:trPr>
          <w:cantSplit/>
          <w:trHeight w:hRule="exact" w:val="864"/>
          <w:jc w:val="center"/>
        </w:trPr>
        <w:tc>
          <w:tcPr>
            <w:tcW w:w="3150" w:type="dxa"/>
          </w:tcPr>
          <w:p w14:paraId="637CD0C6" w14:textId="77777777" w:rsidR="004A2676" w:rsidRPr="00BC6ED3" w:rsidRDefault="004A2676" w:rsidP="004A2676">
            <w:pPr>
              <w:spacing w:before="120"/>
              <w:jc w:val="right"/>
              <w:rPr>
                <w:rFonts w:ascii="Calibri" w:hAnsi="Calibri"/>
                <w:b/>
                <w:szCs w:val="22"/>
              </w:rPr>
            </w:pPr>
            <w:r w:rsidRPr="00BC6ED3">
              <w:rPr>
                <w:rFonts w:ascii="Calibri" w:hAnsi="Calibri"/>
                <w:b/>
                <w:sz w:val="22"/>
                <w:szCs w:val="22"/>
              </w:rPr>
              <w:t>Prompt Payment Discount:</w:t>
            </w:r>
          </w:p>
        </w:tc>
        <w:tc>
          <w:tcPr>
            <w:tcW w:w="7470" w:type="dxa"/>
            <w:vAlign w:val="center"/>
          </w:tcPr>
          <w:p w14:paraId="46623085" w14:textId="77777777" w:rsidR="004A2676" w:rsidRPr="00BC6ED3" w:rsidRDefault="004A2676" w:rsidP="004A2676">
            <w:pPr>
              <w:spacing w:before="120" w:after="120"/>
              <w:rPr>
                <w:rFonts w:ascii="Calibri" w:hAnsi="Calibri"/>
                <w:b/>
                <w:sz w:val="22"/>
                <w:szCs w:val="22"/>
              </w:rPr>
            </w:pPr>
            <w:r w:rsidRPr="00BC6ED3">
              <w:rPr>
                <w:rFonts w:ascii="Calibri" w:hAnsi="Calibri"/>
                <w:sz w:val="22"/>
                <w:szCs w:val="22"/>
                <w:highlight w:val="yellow"/>
              </w:rPr>
              <w:t>Vendor Fill in</w:t>
            </w:r>
          </w:p>
          <w:p w14:paraId="19184648" w14:textId="77777777" w:rsidR="004A2676" w:rsidRDefault="004A2676" w:rsidP="004A2676">
            <w:pPr>
              <w:spacing w:before="120" w:after="120"/>
              <w:rPr>
                <w:rFonts w:ascii="Calibri" w:hAnsi="Calibri"/>
                <w:b/>
                <w:sz w:val="22"/>
                <w:szCs w:val="22"/>
              </w:rPr>
            </w:pPr>
            <w:r w:rsidRPr="00BC6ED3">
              <w:rPr>
                <w:rFonts w:ascii="Calibri" w:hAnsi="Calibri"/>
                <w:b/>
                <w:sz w:val="22"/>
                <w:szCs w:val="22"/>
              </w:rPr>
              <w:t>_________%   __________ Days</w:t>
            </w:r>
          </w:p>
          <w:p w14:paraId="4A90A529" w14:textId="77777777" w:rsidR="00F936A0" w:rsidRPr="00F936A0" w:rsidRDefault="00F936A0" w:rsidP="00F936A0">
            <w:pPr>
              <w:rPr>
                <w:rFonts w:ascii="Calibri" w:hAnsi="Calibri"/>
                <w:szCs w:val="22"/>
              </w:rPr>
            </w:pPr>
          </w:p>
          <w:p w14:paraId="319EE28F" w14:textId="77777777" w:rsidR="00F936A0" w:rsidRPr="00F936A0" w:rsidRDefault="00F936A0" w:rsidP="00F936A0">
            <w:pPr>
              <w:rPr>
                <w:rFonts w:ascii="Calibri" w:hAnsi="Calibri"/>
                <w:szCs w:val="22"/>
              </w:rPr>
            </w:pPr>
          </w:p>
          <w:p w14:paraId="6B722EB2" w14:textId="77777777" w:rsidR="00F936A0" w:rsidRPr="00F936A0" w:rsidRDefault="00F936A0" w:rsidP="00F936A0">
            <w:pPr>
              <w:rPr>
                <w:rFonts w:ascii="Calibri" w:hAnsi="Calibri"/>
                <w:szCs w:val="22"/>
              </w:rPr>
            </w:pPr>
          </w:p>
          <w:p w14:paraId="3FEC4112" w14:textId="3766525B" w:rsidR="00F936A0" w:rsidRPr="00F936A0" w:rsidRDefault="00F936A0" w:rsidP="00F936A0">
            <w:pPr>
              <w:rPr>
                <w:rFonts w:ascii="Calibri" w:hAnsi="Calibri"/>
                <w:szCs w:val="22"/>
              </w:rPr>
            </w:pPr>
          </w:p>
        </w:tc>
      </w:tr>
      <w:tr w:rsidR="004A2676" w:rsidRPr="00BC6ED3" w14:paraId="2212A786" w14:textId="77777777" w:rsidTr="008135F3">
        <w:trPr>
          <w:cantSplit/>
          <w:trHeight w:val="537"/>
          <w:jc w:val="center"/>
        </w:trPr>
        <w:tc>
          <w:tcPr>
            <w:tcW w:w="3150" w:type="dxa"/>
          </w:tcPr>
          <w:p w14:paraId="5C556545" w14:textId="77777777" w:rsidR="004A2676" w:rsidRPr="00BC6ED3" w:rsidRDefault="004A2676" w:rsidP="004A2676">
            <w:pPr>
              <w:pStyle w:val="BodyTextIndent2"/>
              <w:spacing w:line="240" w:lineRule="auto"/>
              <w:ind w:left="342" w:hanging="360"/>
              <w:jc w:val="right"/>
              <w:rPr>
                <w:rFonts w:ascii="Calibri" w:hAnsi="Calibri"/>
                <w:b/>
                <w:szCs w:val="22"/>
              </w:rPr>
            </w:pPr>
            <w:r w:rsidRPr="00BC6ED3">
              <w:rPr>
                <w:rFonts w:ascii="Calibri" w:hAnsi="Calibri"/>
                <w:b/>
                <w:sz w:val="22"/>
                <w:szCs w:val="22"/>
              </w:rPr>
              <w:t>Subcontractors (if applicable):</w:t>
            </w:r>
          </w:p>
        </w:tc>
        <w:tc>
          <w:tcPr>
            <w:tcW w:w="7470" w:type="dxa"/>
          </w:tcPr>
          <w:p w14:paraId="531ADC82" w14:textId="77777777" w:rsidR="004A2676" w:rsidRPr="00BC6ED3" w:rsidRDefault="004A2676" w:rsidP="004A2676">
            <w:pPr>
              <w:spacing w:before="120"/>
              <w:rPr>
                <w:rFonts w:ascii="Calibri" w:hAnsi="Calibri"/>
                <w:b/>
                <w:szCs w:val="22"/>
              </w:rPr>
            </w:pPr>
            <w:r w:rsidRPr="00BC6ED3">
              <w:rPr>
                <w:rFonts w:ascii="Calibri" w:hAnsi="Calibri"/>
                <w:sz w:val="22"/>
                <w:szCs w:val="22"/>
                <w:highlight w:val="yellow"/>
              </w:rPr>
              <w:t>Vendor Fill in</w:t>
            </w:r>
          </w:p>
          <w:p w14:paraId="488A5C44" w14:textId="77777777" w:rsidR="004A2676" w:rsidRPr="00BC6ED3" w:rsidRDefault="004A2676" w:rsidP="004A2676">
            <w:pPr>
              <w:spacing w:before="120"/>
              <w:rPr>
                <w:rFonts w:ascii="Calibri" w:hAnsi="Calibri"/>
                <w:b/>
                <w:szCs w:val="22"/>
              </w:rPr>
            </w:pPr>
          </w:p>
          <w:p w14:paraId="7F026BE6" w14:textId="77777777" w:rsidR="004A2676" w:rsidRPr="00BC6ED3" w:rsidRDefault="004A2676" w:rsidP="004A2676">
            <w:pPr>
              <w:spacing w:before="120"/>
              <w:rPr>
                <w:rFonts w:ascii="Calibri" w:hAnsi="Calibri"/>
                <w:b/>
                <w:szCs w:val="22"/>
              </w:rPr>
            </w:pPr>
          </w:p>
          <w:p w14:paraId="1AF25689" w14:textId="77777777" w:rsidR="004A2676" w:rsidRPr="00BC6ED3" w:rsidRDefault="004A2676" w:rsidP="004A2676">
            <w:pPr>
              <w:spacing w:before="120"/>
              <w:rPr>
                <w:rFonts w:ascii="Calibri" w:hAnsi="Calibri"/>
                <w:b/>
                <w:szCs w:val="22"/>
              </w:rPr>
            </w:pPr>
          </w:p>
          <w:p w14:paraId="5DEE8289" w14:textId="77777777" w:rsidR="004A2676" w:rsidRPr="00BC6ED3" w:rsidRDefault="004A2676" w:rsidP="004A2676">
            <w:pPr>
              <w:spacing w:before="120"/>
              <w:rPr>
                <w:rFonts w:ascii="Calibri" w:hAnsi="Calibri"/>
                <w:b/>
                <w:szCs w:val="22"/>
              </w:rPr>
            </w:pPr>
          </w:p>
        </w:tc>
      </w:tr>
    </w:tbl>
    <w:p w14:paraId="40B18CC8" w14:textId="77777777" w:rsidR="00EA6722" w:rsidRPr="00BC6ED3" w:rsidRDefault="00EA6722" w:rsidP="00EA6722">
      <w:pPr>
        <w:rPr>
          <w:rFonts w:ascii="Calibri" w:hAnsi="Calibri"/>
        </w:rPr>
      </w:pPr>
    </w:p>
    <w:p w14:paraId="7672AAF8" w14:textId="77777777" w:rsidR="00EA6722" w:rsidRPr="00BC6ED3" w:rsidRDefault="00EA6722" w:rsidP="00EA6722">
      <w:pPr>
        <w:ind w:left="1339" w:hanging="720"/>
        <w:rPr>
          <w:rFonts w:ascii="Calibri" w:hAnsi="Calibri"/>
          <w:sz w:val="16"/>
          <w:szCs w:val="16"/>
        </w:rPr>
      </w:pPr>
      <w:r w:rsidRPr="00BC6ED3">
        <w:rPr>
          <w:rFonts w:ascii="Calibri" w:hAnsi="Calibri"/>
        </w:rPr>
        <w:br w:type="page"/>
      </w:r>
    </w:p>
    <w:p w14:paraId="2815F5E3" w14:textId="0DD7F33E" w:rsidR="00EA6722" w:rsidRPr="00BC6ED3" w:rsidRDefault="00EA6722" w:rsidP="00EA6722">
      <w:pPr>
        <w:pStyle w:val="Heading1"/>
        <w:spacing w:before="0" w:after="0"/>
        <w:jc w:val="center"/>
        <w:rPr>
          <w:rFonts w:ascii="Calibri" w:hAnsi="Calibri"/>
          <w:i w:val="0"/>
          <w:sz w:val="28"/>
          <w:szCs w:val="28"/>
        </w:rPr>
      </w:pPr>
      <w:bookmarkStart w:id="0" w:name="_Toc258924102"/>
      <w:bookmarkStart w:id="1" w:name="_Toc277594185"/>
      <w:bookmarkStart w:id="2" w:name="_Toc308430858"/>
      <w:r w:rsidRPr="00BC6ED3">
        <w:rPr>
          <w:rFonts w:ascii="Calibri" w:hAnsi="Calibri"/>
          <w:i w:val="0"/>
          <w:sz w:val="28"/>
          <w:szCs w:val="28"/>
        </w:rPr>
        <w:lastRenderedPageBreak/>
        <w:t>WORK</w:t>
      </w:r>
      <w:r w:rsidR="00CF2E77">
        <w:rPr>
          <w:rFonts w:ascii="Calibri" w:hAnsi="Calibri"/>
          <w:i w:val="0"/>
          <w:sz w:val="28"/>
          <w:szCs w:val="28"/>
        </w:rPr>
        <w:t xml:space="preserve"> REQUEST</w:t>
      </w:r>
    </w:p>
    <w:p w14:paraId="6D86E0CD" w14:textId="77777777" w:rsidR="00EA6722" w:rsidRPr="00BC6ED3" w:rsidRDefault="00EA6722" w:rsidP="00EA6722">
      <w:pPr>
        <w:pStyle w:val="Heading1"/>
        <w:spacing w:before="0" w:after="0"/>
        <w:jc w:val="center"/>
        <w:rPr>
          <w:rFonts w:ascii="Calibri" w:hAnsi="Calibri"/>
          <w:i w:val="0"/>
          <w:sz w:val="28"/>
          <w:szCs w:val="28"/>
        </w:rPr>
      </w:pPr>
      <w:r w:rsidRPr="00BC6ED3">
        <w:rPr>
          <w:rFonts w:ascii="Calibri" w:hAnsi="Calibri"/>
          <w:i w:val="0"/>
          <w:sz w:val="28"/>
          <w:szCs w:val="28"/>
        </w:rPr>
        <w:t>STATE OF WASHINGTON</w:t>
      </w:r>
    </w:p>
    <w:p w14:paraId="6A6B026B" w14:textId="12229CEF" w:rsidR="005A7EF6" w:rsidRPr="005E3DC3" w:rsidRDefault="005A7EF6" w:rsidP="000D345A">
      <w:pPr>
        <w:spacing w:before="120"/>
        <w:jc w:val="both"/>
        <w:rPr>
          <w:rFonts w:asciiTheme="minorHAnsi" w:hAnsiTheme="minorHAnsi"/>
        </w:rPr>
      </w:pPr>
      <w:r w:rsidRPr="005E3DC3">
        <w:rPr>
          <w:rFonts w:asciiTheme="minorHAnsi" w:hAnsiTheme="minorHAnsi"/>
        </w:rPr>
        <w:t xml:space="preserve">This </w:t>
      </w:r>
      <w:r w:rsidR="0076443E">
        <w:rPr>
          <w:rFonts w:asciiTheme="minorHAnsi" w:hAnsiTheme="minorHAnsi"/>
        </w:rPr>
        <w:t xml:space="preserve">Purchaser </w:t>
      </w:r>
      <w:r w:rsidR="007D7BC6">
        <w:rPr>
          <w:rFonts w:asciiTheme="minorHAnsi" w:hAnsiTheme="minorHAnsi"/>
        </w:rPr>
        <w:t>w</w:t>
      </w:r>
      <w:r w:rsidRPr="005E3DC3">
        <w:rPr>
          <w:rFonts w:asciiTheme="minorHAnsi" w:hAnsiTheme="minorHAnsi"/>
        </w:rPr>
        <w:t>ork r</w:t>
      </w:r>
      <w:r w:rsidR="007D7BC6">
        <w:rPr>
          <w:rFonts w:asciiTheme="minorHAnsi" w:hAnsiTheme="minorHAnsi"/>
        </w:rPr>
        <w:t>equest</w:t>
      </w:r>
      <w:r w:rsidRPr="005E3DC3">
        <w:rPr>
          <w:rFonts w:asciiTheme="minorHAnsi" w:hAnsiTheme="minorHAnsi"/>
        </w:rPr>
        <w:t xml:space="preserve"> (“Work Order”) pertaining to </w:t>
      </w:r>
      <w:r w:rsidR="009E56BC">
        <w:rPr>
          <w:rFonts w:asciiTheme="minorHAnsi" w:hAnsiTheme="minorHAnsi"/>
        </w:rPr>
        <w:t>Statewide</w:t>
      </w:r>
      <w:r w:rsidRPr="005E3DC3">
        <w:rPr>
          <w:rFonts w:asciiTheme="minorHAnsi" w:hAnsiTheme="minorHAnsi"/>
        </w:rPr>
        <w:t xml:space="preserve"> Contract No. </w:t>
      </w:r>
      <w:r w:rsidR="007A7344">
        <w:rPr>
          <w:rFonts w:asciiTheme="minorHAnsi" w:hAnsiTheme="minorHAnsi"/>
        </w:rPr>
        <w:t>16122</w:t>
      </w:r>
      <w:r w:rsidRPr="005E3DC3">
        <w:rPr>
          <w:rFonts w:asciiTheme="minorHAnsi" w:hAnsiTheme="minorHAnsi"/>
        </w:rPr>
        <w:t xml:space="preserve"> </w:t>
      </w:r>
      <w:r w:rsidRPr="005E3DC3">
        <w:rPr>
          <w:rFonts w:asciiTheme="minorHAnsi" w:hAnsiTheme="minorHAnsi"/>
          <w:lang w:bidi="en-US"/>
        </w:rPr>
        <w:t xml:space="preserve">is made and entered into by and between </w:t>
      </w:r>
      <w:r w:rsidR="007D7BC6">
        <w:rPr>
          <w:rFonts w:asciiTheme="minorHAnsi" w:hAnsiTheme="minorHAnsi"/>
          <w:lang w:bidi="en-US"/>
        </w:rPr>
        <w:t>Purchaser,</w:t>
      </w:r>
      <w:r w:rsidRPr="005E3DC3">
        <w:rPr>
          <w:rFonts w:asciiTheme="minorHAnsi" w:hAnsiTheme="minorHAnsi"/>
          <w:lang w:bidi="en-US"/>
        </w:rPr>
        <w:t xml:space="preserve"> </w:t>
      </w:r>
      <w:r w:rsidRPr="0055410F">
        <w:rPr>
          <w:rFonts w:asciiTheme="minorHAnsi" w:hAnsiTheme="minorHAnsi"/>
          <w:lang w:bidi="en-US"/>
        </w:rPr>
        <w:t>and ____________, a State type of company (</w:t>
      </w:r>
      <w:r w:rsidRPr="0055410F">
        <w:rPr>
          <w:rFonts w:asciiTheme="minorHAnsi" w:hAnsiTheme="minorHAnsi"/>
        </w:rPr>
        <w:t>“Contractor”</w:t>
      </w:r>
      <w:r w:rsidRPr="0055410F">
        <w:rPr>
          <w:rFonts w:asciiTheme="minorHAnsi" w:hAnsiTheme="minorHAnsi"/>
          <w:lang w:bidi="en-US"/>
        </w:rPr>
        <w:t>) and is dated and effective as of Month Day, Year.</w:t>
      </w:r>
    </w:p>
    <w:bookmarkEnd w:id="0"/>
    <w:bookmarkEnd w:id="1"/>
    <w:bookmarkEnd w:id="2"/>
    <w:p w14:paraId="2648BD15" w14:textId="02AD32D3" w:rsidR="00EA6722" w:rsidRPr="00BC6ED3" w:rsidRDefault="000D345A" w:rsidP="000D345A">
      <w:pPr>
        <w:spacing w:before="120" w:after="120"/>
        <w:jc w:val="both"/>
        <w:rPr>
          <w:rFonts w:ascii="Calibri" w:hAnsi="Calibri"/>
          <w:sz w:val="22"/>
          <w:szCs w:val="22"/>
        </w:rPr>
      </w:pPr>
      <w:r w:rsidRPr="000D345A">
        <w:rPr>
          <w:rFonts w:asciiTheme="minorHAnsi" w:hAnsiTheme="minorHAnsi"/>
        </w:rPr>
        <w:t>Th</w:t>
      </w:r>
      <w:r>
        <w:rPr>
          <w:rFonts w:asciiTheme="minorHAnsi" w:hAnsiTheme="minorHAnsi"/>
        </w:rPr>
        <w:t xml:space="preserve">is Work Order is subject to the terms and conditions of </w:t>
      </w:r>
      <w:r w:rsidR="009E56BC">
        <w:rPr>
          <w:rFonts w:asciiTheme="minorHAnsi" w:hAnsiTheme="minorHAnsi"/>
        </w:rPr>
        <w:t>Statewide</w:t>
      </w:r>
      <w:r>
        <w:rPr>
          <w:rFonts w:asciiTheme="minorHAnsi" w:hAnsiTheme="minorHAnsi"/>
        </w:rPr>
        <w:t xml:space="preserve"> Contract No. </w:t>
      </w:r>
      <w:r w:rsidR="007A7344">
        <w:rPr>
          <w:rFonts w:asciiTheme="minorHAnsi" w:hAnsiTheme="minorHAnsi"/>
        </w:rPr>
        <w:t>16122</w:t>
      </w:r>
      <w:r>
        <w:rPr>
          <w:rFonts w:asciiTheme="minorHAnsi" w:hAnsiTheme="minorHAnsi"/>
        </w:rPr>
        <w:t>.</w:t>
      </w:r>
    </w:p>
    <w:tbl>
      <w:tblPr>
        <w:tblW w:w="11270" w:type="dxa"/>
        <w:jc w:val="center"/>
        <w:tblLayout w:type="fixed"/>
        <w:tblLook w:val="0000" w:firstRow="0" w:lastRow="0" w:firstColumn="0" w:lastColumn="0" w:noHBand="0" w:noVBand="0"/>
      </w:tblPr>
      <w:tblGrid>
        <w:gridCol w:w="1765"/>
        <w:gridCol w:w="3904"/>
        <w:gridCol w:w="236"/>
        <w:gridCol w:w="1260"/>
        <w:gridCol w:w="4105"/>
      </w:tblGrid>
      <w:tr w:rsidR="00EA6722" w:rsidRPr="00BC6ED3" w14:paraId="1126A68B" w14:textId="77777777" w:rsidTr="008135F3">
        <w:trPr>
          <w:cantSplit/>
          <w:jc w:val="center"/>
        </w:trPr>
        <w:tc>
          <w:tcPr>
            <w:tcW w:w="11270" w:type="dxa"/>
            <w:gridSpan w:val="5"/>
            <w:tcBorders>
              <w:top w:val="single" w:sz="12" w:space="0" w:color="auto"/>
              <w:left w:val="single" w:sz="12" w:space="0" w:color="auto"/>
              <w:right w:val="single" w:sz="12" w:space="0" w:color="auto"/>
            </w:tcBorders>
            <w:shd w:val="pct10" w:color="auto" w:fill="auto"/>
            <w:vAlign w:val="center"/>
          </w:tcPr>
          <w:p w14:paraId="4F8A8BEB" w14:textId="6F40F803" w:rsidR="00EA6722" w:rsidRPr="00BC6ED3" w:rsidRDefault="00EA6722" w:rsidP="008135F3">
            <w:pPr>
              <w:rPr>
                <w:rFonts w:ascii="Calibri" w:hAnsi="Calibri"/>
              </w:rPr>
            </w:pPr>
            <w:r w:rsidRPr="00BC6ED3">
              <w:rPr>
                <w:rFonts w:ascii="Calibri" w:hAnsi="Calibri"/>
              </w:rPr>
              <w:t xml:space="preserve">Both the </w:t>
            </w:r>
            <w:r w:rsidR="005A7EF6">
              <w:rPr>
                <w:rFonts w:ascii="Calibri" w:hAnsi="Calibri"/>
              </w:rPr>
              <w:t>Purchaser</w:t>
            </w:r>
            <w:r w:rsidRPr="00BC6ED3">
              <w:rPr>
                <w:rFonts w:ascii="Calibri" w:hAnsi="Calibri"/>
              </w:rPr>
              <w:t xml:space="preserve"> and the Contractor are responsible for ensuring the work performed is within the scope of this Work </w:t>
            </w:r>
            <w:r w:rsidR="00CF2E77">
              <w:rPr>
                <w:rFonts w:ascii="Calibri" w:hAnsi="Calibri"/>
              </w:rPr>
              <w:t>Request</w:t>
            </w:r>
            <w:r w:rsidRPr="00BC6ED3">
              <w:rPr>
                <w:rFonts w:ascii="Calibri" w:hAnsi="Calibri"/>
              </w:rPr>
              <w:t xml:space="preserve">.  The </w:t>
            </w:r>
            <w:r w:rsidR="005A7EF6">
              <w:rPr>
                <w:rFonts w:ascii="Calibri" w:hAnsi="Calibri"/>
              </w:rPr>
              <w:t>Purchaser</w:t>
            </w:r>
            <w:r w:rsidRPr="00BC6ED3">
              <w:rPr>
                <w:rFonts w:ascii="Calibri" w:hAnsi="Calibri"/>
              </w:rPr>
              <w:t xml:space="preserve"> must monitor proper compliance with the terms of this Work </w:t>
            </w:r>
            <w:r w:rsidR="00CF2E77">
              <w:rPr>
                <w:rFonts w:ascii="Calibri" w:hAnsi="Calibri"/>
              </w:rPr>
              <w:t>Request</w:t>
            </w:r>
            <w:r w:rsidRPr="00BC6ED3">
              <w:rPr>
                <w:rFonts w:ascii="Calibri" w:hAnsi="Calibri"/>
              </w:rPr>
              <w:t xml:space="preserve">. </w:t>
            </w:r>
          </w:p>
        </w:tc>
      </w:tr>
      <w:tr w:rsidR="00EA6722" w:rsidRPr="00BC6ED3" w14:paraId="67F8AB8C" w14:textId="77777777" w:rsidTr="008135F3">
        <w:trPr>
          <w:cantSplit/>
          <w:jc w:val="center"/>
        </w:trPr>
        <w:tc>
          <w:tcPr>
            <w:tcW w:w="11270" w:type="dxa"/>
            <w:gridSpan w:val="5"/>
            <w:tcBorders>
              <w:top w:val="single" w:sz="12" w:space="0" w:color="auto"/>
              <w:left w:val="single" w:sz="12" w:space="0" w:color="auto"/>
              <w:right w:val="single" w:sz="12" w:space="0" w:color="auto"/>
            </w:tcBorders>
            <w:shd w:val="pct10" w:color="auto" w:fill="auto"/>
            <w:vAlign w:val="center"/>
          </w:tcPr>
          <w:p w14:paraId="12CFD2C1" w14:textId="0C9B24DF" w:rsidR="00EA6722" w:rsidRPr="00BC6ED3" w:rsidRDefault="00EA6722" w:rsidP="008135F3">
            <w:pPr>
              <w:rPr>
                <w:rFonts w:ascii="Calibri" w:hAnsi="Calibri"/>
                <w:b/>
                <w:szCs w:val="22"/>
              </w:rPr>
            </w:pPr>
            <w:r w:rsidRPr="00BC6ED3">
              <w:rPr>
                <w:rFonts w:ascii="Calibri" w:hAnsi="Calibri"/>
                <w:b/>
              </w:rPr>
              <w:t xml:space="preserve">Statement of Work: </w:t>
            </w:r>
            <w:r w:rsidR="004F7F0D">
              <w:rPr>
                <w:rFonts w:ascii="Calibri" w:hAnsi="Calibri"/>
                <w:szCs w:val="22"/>
                <w:highlight w:val="yellow"/>
              </w:rPr>
              <w:t>Purchaser</w:t>
            </w:r>
            <w:r w:rsidR="004F7F0D" w:rsidRPr="007348C3">
              <w:rPr>
                <w:rFonts w:ascii="Calibri" w:hAnsi="Calibri"/>
                <w:szCs w:val="22"/>
                <w:highlight w:val="yellow"/>
              </w:rPr>
              <w:t xml:space="preserve"> Fill In</w:t>
            </w:r>
            <w:r w:rsidR="004F7F0D" w:rsidRPr="00BC6ED3">
              <w:rPr>
                <w:rFonts w:ascii="Calibri" w:hAnsi="Calibri"/>
                <w:b/>
                <w:sz w:val="22"/>
                <w:szCs w:val="22"/>
                <w:highlight w:val="yellow"/>
              </w:rPr>
              <w:t xml:space="preserve"> </w:t>
            </w:r>
            <w:r w:rsidRPr="00BC6ED3">
              <w:rPr>
                <w:rFonts w:ascii="Calibri" w:hAnsi="Calibri"/>
                <w:b/>
                <w:sz w:val="22"/>
                <w:szCs w:val="22"/>
                <w:highlight w:val="yellow"/>
              </w:rPr>
              <w:t>Description</w:t>
            </w:r>
          </w:p>
          <w:p w14:paraId="49D4E8B1" w14:textId="77777777" w:rsidR="00EA6722" w:rsidRPr="00BC6ED3" w:rsidRDefault="00EA6722" w:rsidP="008135F3">
            <w:pPr>
              <w:rPr>
                <w:rFonts w:ascii="Calibri" w:hAnsi="Calibri"/>
              </w:rPr>
            </w:pPr>
          </w:p>
          <w:p w14:paraId="07EF9915" w14:textId="77777777" w:rsidR="00EA6722" w:rsidRPr="00BC6ED3" w:rsidRDefault="00EA6722" w:rsidP="008135F3">
            <w:pPr>
              <w:rPr>
                <w:rFonts w:ascii="Calibri" w:hAnsi="Calibri"/>
                <w:b/>
              </w:rPr>
            </w:pPr>
          </w:p>
          <w:p w14:paraId="0DD078BF" w14:textId="468F2E9E" w:rsidR="00EA6722" w:rsidRPr="00BC6ED3" w:rsidRDefault="00EA6722" w:rsidP="008135F3">
            <w:pPr>
              <w:spacing w:after="120"/>
              <w:rPr>
                <w:rFonts w:ascii="Calibri" w:hAnsi="Calibri"/>
                <w:b/>
                <w:sz w:val="22"/>
                <w:szCs w:val="22"/>
              </w:rPr>
            </w:pPr>
          </w:p>
          <w:p w14:paraId="11B5011F" w14:textId="77777777" w:rsidR="00EA6722" w:rsidRPr="00BC6ED3" w:rsidRDefault="00EA6722" w:rsidP="008135F3">
            <w:pPr>
              <w:rPr>
                <w:rFonts w:ascii="Calibri" w:hAnsi="Calibri"/>
              </w:rPr>
            </w:pPr>
            <w:r w:rsidRPr="00BC6ED3">
              <w:rPr>
                <w:rFonts w:ascii="Calibri" w:hAnsi="Calibri"/>
                <w:b/>
                <w:sz w:val="22"/>
                <w:szCs w:val="22"/>
                <w:highlight w:val="yellow"/>
              </w:rPr>
              <w:t>Note:</w:t>
            </w:r>
            <w:r w:rsidRPr="00BC6ED3">
              <w:rPr>
                <w:rFonts w:ascii="Calibri" w:hAnsi="Calibri"/>
                <w:b/>
                <w:sz w:val="22"/>
                <w:szCs w:val="22"/>
              </w:rPr>
              <w:t xml:space="preserve"> Contractor must send invoices to the </w:t>
            </w:r>
            <w:r w:rsidR="005A7EF6">
              <w:rPr>
                <w:rFonts w:ascii="Calibri" w:hAnsi="Calibri"/>
                <w:b/>
                <w:sz w:val="22"/>
                <w:szCs w:val="22"/>
              </w:rPr>
              <w:t>Purchaser</w:t>
            </w:r>
            <w:r w:rsidRPr="00BC6ED3">
              <w:rPr>
                <w:rFonts w:ascii="Calibri" w:hAnsi="Calibri"/>
                <w:b/>
                <w:sz w:val="22"/>
                <w:szCs w:val="22"/>
              </w:rPr>
              <w:t xml:space="preserve"> Invoice Address specified on page 1 of the Work Request Form. </w:t>
            </w:r>
          </w:p>
        </w:tc>
      </w:tr>
      <w:tr w:rsidR="00EA6722" w:rsidRPr="00BC6ED3" w14:paraId="76D7963C" w14:textId="77777777" w:rsidTr="008135F3">
        <w:trPr>
          <w:cantSplit/>
          <w:trHeight w:val="840"/>
          <w:jc w:val="center"/>
        </w:trPr>
        <w:tc>
          <w:tcPr>
            <w:tcW w:w="5669" w:type="dxa"/>
            <w:gridSpan w:val="2"/>
            <w:tcBorders>
              <w:top w:val="single" w:sz="24" w:space="0" w:color="auto"/>
              <w:left w:val="single" w:sz="12" w:space="0" w:color="auto"/>
              <w:bottom w:val="single" w:sz="4" w:space="0" w:color="auto"/>
              <w:right w:val="single" w:sz="24" w:space="0" w:color="auto"/>
            </w:tcBorders>
            <w:shd w:val="clear" w:color="auto" w:fill="FFFFFF"/>
            <w:vAlign w:val="center"/>
          </w:tcPr>
          <w:p w14:paraId="49D9F6EC" w14:textId="77777777" w:rsidR="00EA6722" w:rsidRPr="00BC6ED3" w:rsidRDefault="00EA6722" w:rsidP="008135F3">
            <w:pPr>
              <w:rPr>
                <w:rFonts w:ascii="Calibri" w:hAnsi="Calibri"/>
                <w:b/>
              </w:rPr>
            </w:pPr>
            <w:r w:rsidRPr="00BC6ED3">
              <w:rPr>
                <w:rFonts w:ascii="Calibri" w:hAnsi="Calibri"/>
                <w:b/>
              </w:rPr>
              <w:t>Contractor</w:t>
            </w:r>
          </w:p>
          <w:p w14:paraId="49E28623" w14:textId="77777777" w:rsidR="00EA6722" w:rsidRPr="00BC6ED3" w:rsidRDefault="00EA6722" w:rsidP="008135F3">
            <w:pPr>
              <w:spacing w:before="120"/>
              <w:rPr>
                <w:rFonts w:ascii="Calibri" w:hAnsi="Calibri"/>
                <w:b/>
                <w:szCs w:val="22"/>
              </w:rPr>
            </w:pPr>
            <w:r w:rsidRPr="00BC6ED3">
              <w:rPr>
                <w:rFonts w:ascii="Calibri" w:hAnsi="Calibri"/>
                <w:sz w:val="22"/>
                <w:szCs w:val="22"/>
                <w:highlight w:val="yellow"/>
              </w:rPr>
              <w:t>Vendor Fill in</w:t>
            </w:r>
          </w:p>
          <w:p w14:paraId="1240D4B8" w14:textId="77777777" w:rsidR="00EA6722" w:rsidRPr="00BC6ED3" w:rsidRDefault="00EA6722" w:rsidP="008135F3">
            <w:pPr>
              <w:pStyle w:val="CommentText"/>
              <w:rPr>
                <w:rFonts w:ascii="Calibri" w:hAnsi="Calibri"/>
                <w:bCs/>
                <w:smallCaps/>
                <w:sz w:val="22"/>
                <w:szCs w:val="22"/>
              </w:rPr>
            </w:pPr>
          </w:p>
          <w:p w14:paraId="5C2D4ED0" w14:textId="77777777" w:rsidR="00EA6722" w:rsidRPr="00BC6ED3" w:rsidRDefault="00EA6722" w:rsidP="008135F3">
            <w:pPr>
              <w:rPr>
                <w:rFonts w:ascii="Calibri" w:hAnsi="Calibri"/>
                <w:bCs/>
                <w:smallCaps/>
                <w:szCs w:val="22"/>
              </w:rPr>
            </w:pPr>
          </w:p>
          <w:p w14:paraId="513575B3" w14:textId="77777777" w:rsidR="00EA6722" w:rsidRPr="00BC6ED3" w:rsidRDefault="00EA6722" w:rsidP="008135F3">
            <w:pPr>
              <w:rPr>
                <w:rFonts w:ascii="Calibri" w:hAnsi="Calibri"/>
                <w:szCs w:val="22"/>
              </w:rPr>
            </w:pPr>
            <w:r w:rsidRPr="00BC6ED3">
              <w:rPr>
                <w:rFonts w:ascii="Calibri" w:hAnsi="Calibri"/>
                <w:sz w:val="22"/>
                <w:szCs w:val="22"/>
              </w:rPr>
              <w:tab/>
            </w:r>
            <w:r w:rsidRPr="00BC6ED3">
              <w:rPr>
                <w:rFonts w:ascii="Calibri" w:hAnsi="Calibri"/>
                <w:sz w:val="22"/>
                <w:szCs w:val="22"/>
              </w:rPr>
              <w:tab/>
            </w:r>
            <w:r w:rsidRPr="00BC6ED3">
              <w:rPr>
                <w:rFonts w:ascii="Calibri" w:hAnsi="Calibri"/>
                <w:sz w:val="22"/>
                <w:szCs w:val="22"/>
              </w:rPr>
              <w:tab/>
            </w:r>
            <w:r w:rsidRPr="00BC6ED3">
              <w:rPr>
                <w:rFonts w:ascii="Calibri" w:hAnsi="Calibri"/>
                <w:sz w:val="22"/>
                <w:szCs w:val="22"/>
              </w:rPr>
              <w:tab/>
            </w:r>
            <w:r w:rsidRPr="00BC6ED3">
              <w:rPr>
                <w:rFonts w:ascii="Calibri" w:hAnsi="Calibri"/>
                <w:sz w:val="22"/>
                <w:szCs w:val="22"/>
              </w:rPr>
              <w:tab/>
            </w:r>
            <w:r w:rsidRPr="00BC6ED3">
              <w:rPr>
                <w:rFonts w:ascii="Calibri" w:hAnsi="Calibri"/>
                <w:sz w:val="22"/>
                <w:szCs w:val="22"/>
              </w:rPr>
              <w:tab/>
            </w:r>
            <w:r w:rsidRPr="00BC6ED3">
              <w:rPr>
                <w:rFonts w:ascii="Calibri" w:hAnsi="Calibri"/>
                <w:sz w:val="22"/>
                <w:szCs w:val="22"/>
              </w:rPr>
              <w:tab/>
            </w:r>
          </w:p>
          <w:p w14:paraId="0AF142B3" w14:textId="77777777" w:rsidR="00EA6722" w:rsidRPr="00BC6ED3" w:rsidRDefault="00EA6722" w:rsidP="008135F3">
            <w:pPr>
              <w:rPr>
                <w:rFonts w:ascii="Calibri" w:hAnsi="Calibri"/>
                <w:szCs w:val="22"/>
              </w:rPr>
            </w:pPr>
            <w:r w:rsidRPr="00BC6ED3">
              <w:rPr>
                <w:rFonts w:ascii="Calibri" w:hAnsi="Calibri"/>
                <w:position w:val="6"/>
                <w:sz w:val="22"/>
                <w:szCs w:val="22"/>
              </w:rPr>
              <w:t>(Signature)</w:t>
            </w:r>
            <w:r w:rsidRPr="00BC6ED3">
              <w:rPr>
                <w:rFonts w:ascii="Calibri" w:hAnsi="Calibri"/>
                <w:sz w:val="22"/>
                <w:szCs w:val="22"/>
              </w:rPr>
              <w:tab/>
              <w:t>Authorized Representative      (Date)</w:t>
            </w:r>
          </w:p>
        </w:tc>
        <w:tc>
          <w:tcPr>
            <w:tcW w:w="236" w:type="dxa"/>
            <w:vMerge w:val="restart"/>
            <w:tcBorders>
              <w:top w:val="single" w:sz="24" w:space="0" w:color="auto"/>
              <w:left w:val="nil"/>
            </w:tcBorders>
          </w:tcPr>
          <w:p w14:paraId="64988B5E" w14:textId="77777777" w:rsidR="00EA6722" w:rsidRPr="00BC6ED3" w:rsidRDefault="00EA6722" w:rsidP="008135F3">
            <w:pPr>
              <w:rPr>
                <w:rFonts w:ascii="Calibri" w:hAnsi="Calibri"/>
                <w:szCs w:val="22"/>
              </w:rPr>
            </w:pPr>
          </w:p>
        </w:tc>
        <w:tc>
          <w:tcPr>
            <w:tcW w:w="5365" w:type="dxa"/>
            <w:gridSpan w:val="2"/>
            <w:tcBorders>
              <w:top w:val="single" w:sz="24" w:space="0" w:color="auto"/>
              <w:left w:val="single" w:sz="24" w:space="0" w:color="auto"/>
              <w:right w:val="single" w:sz="12" w:space="0" w:color="auto"/>
            </w:tcBorders>
          </w:tcPr>
          <w:p w14:paraId="4B2773C8" w14:textId="77777777" w:rsidR="00EA6722" w:rsidRPr="00BC6ED3" w:rsidRDefault="005A7EF6" w:rsidP="008135F3">
            <w:pPr>
              <w:rPr>
                <w:rFonts w:ascii="Calibri" w:hAnsi="Calibri"/>
                <w:b/>
              </w:rPr>
            </w:pPr>
            <w:r>
              <w:rPr>
                <w:rFonts w:ascii="Calibri" w:hAnsi="Calibri"/>
                <w:b/>
              </w:rPr>
              <w:t>Purchaser</w:t>
            </w:r>
            <w:r w:rsidR="00EA6722" w:rsidRPr="00BC6ED3">
              <w:rPr>
                <w:rFonts w:ascii="Calibri" w:hAnsi="Calibri"/>
                <w:b/>
              </w:rPr>
              <w:t xml:space="preserve"> Approval </w:t>
            </w:r>
            <w:r w:rsidR="00EA6722" w:rsidRPr="00BC6ED3">
              <w:rPr>
                <w:rFonts w:ascii="Calibri" w:hAnsi="Calibri"/>
                <w:b/>
                <w:sz w:val="20"/>
              </w:rPr>
              <w:t>(Authorized Signatory)</w:t>
            </w:r>
          </w:p>
          <w:p w14:paraId="4391A94E" w14:textId="77777777" w:rsidR="00EA6722" w:rsidRPr="00BC6ED3" w:rsidRDefault="00EA6722" w:rsidP="008135F3">
            <w:pPr>
              <w:rPr>
                <w:rFonts w:ascii="Calibri" w:hAnsi="Calibri"/>
                <w:szCs w:val="22"/>
              </w:rPr>
            </w:pPr>
          </w:p>
          <w:p w14:paraId="4618F385" w14:textId="77777777" w:rsidR="00EA6722" w:rsidRPr="00BC6ED3" w:rsidRDefault="00EA6722" w:rsidP="008135F3">
            <w:pPr>
              <w:rPr>
                <w:rFonts w:ascii="Calibri" w:hAnsi="Calibri"/>
                <w:szCs w:val="22"/>
              </w:rPr>
            </w:pPr>
          </w:p>
          <w:p w14:paraId="46431B85" w14:textId="77777777" w:rsidR="00EA6722" w:rsidRPr="00BC6ED3" w:rsidRDefault="00EA6722" w:rsidP="008135F3">
            <w:pPr>
              <w:rPr>
                <w:rFonts w:ascii="Calibri" w:hAnsi="Calibri"/>
                <w:szCs w:val="22"/>
              </w:rPr>
            </w:pPr>
            <w:r w:rsidRPr="00BC6ED3">
              <w:rPr>
                <w:rFonts w:ascii="Calibri" w:hAnsi="Calibri"/>
                <w:sz w:val="22"/>
                <w:szCs w:val="22"/>
              </w:rPr>
              <w:tab/>
            </w:r>
            <w:r w:rsidRPr="00BC6ED3">
              <w:rPr>
                <w:rFonts w:ascii="Calibri" w:hAnsi="Calibri"/>
                <w:sz w:val="22"/>
                <w:szCs w:val="22"/>
              </w:rPr>
              <w:tab/>
            </w:r>
            <w:r w:rsidRPr="00BC6ED3">
              <w:rPr>
                <w:rFonts w:ascii="Calibri" w:hAnsi="Calibri"/>
                <w:sz w:val="22"/>
                <w:szCs w:val="22"/>
              </w:rPr>
              <w:tab/>
            </w:r>
            <w:r w:rsidRPr="00BC6ED3">
              <w:rPr>
                <w:rFonts w:ascii="Calibri" w:hAnsi="Calibri"/>
                <w:sz w:val="22"/>
                <w:szCs w:val="22"/>
              </w:rPr>
              <w:tab/>
            </w:r>
            <w:r w:rsidRPr="00BC6ED3">
              <w:rPr>
                <w:rFonts w:ascii="Calibri" w:hAnsi="Calibri"/>
                <w:sz w:val="22"/>
                <w:szCs w:val="22"/>
              </w:rPr>
              <w:tab/>
            </w:r>
            <w:r w:rsidRPr="00BC6ED3">
              <w:rPr>
                <w:rFonts w:ascii="Calibri" w:hAnsi="Calibri"/>
                <w:sz w:val="22"/>
                <w:szCs w:val="22"/>
              </w:rPr>
              <w:tab/>
            </w:r>
            <w:r w:rsidRPr="00BC6ED3">
              <w:rPr>
                <w:rFonts w:ascii="Calibri" w:hAnsi="Calibri"/>
                <w:sz w:val="22"/>
                <w:szCs w:val="22"/>
              </w:rPr>
              <w:tab/>
            </w:r>
          </w:p>
          <w:p w14:paraId="17838DDE" w14:textId="77777777" w:rsidR="00EA6722" w:rsidRPr="00BC6ED3" w:rsidRDefault="00EA6722" w:rsidP="008135F3">
            <w:pPr>
              <w:pStyle w:val="CommentText"/>
              <w:tabs>
                <w:tab w:val="left" w:pos="1871"/>
                <w:tab w:val="left" w:pos="4391"/>
              </w:tabs>
              <w:rPr>
                <w:rFonts w:ascii="Calibri" w:hAnsi="Calibri"/>
                <w:sz w:val="22"/>
                <w:szCs w:val="22"/>
              </w:rPr>
            </w:pPr>
            <w:r w:rsidRPr="00BC6ED3">
              <w:rPr>
                <w:rFonts w:ascii="Calibri" w:hAnsi="Calibri"/>
                <w:sz w:val="22"/>
                <w:szCs w:val="22"/>
              </w:rPr>
              <w:t>(Signature)</w:t>
            </w:r>
            <w:r w:rsidRPr="00BC6ED3">
              <w:rPr>
                <w:rFonts w:ascii="Calibri" w:hAnsi="Calibri"/>
                <w:sz w:val="22"/>
                <w:szCs w:val="22"/>
              </w:rPr>
              <w:tab/>
              <w:t xml:space="preserve">                                      (Date)</w:t>
            </w:r>
          </w:p>
          <w:p w14:paraId="2CE63B3E" w14:textId="77777777" w:rsidR="00EA6722" w:rsidRPr="00BC6ED3" w:rsidRDefault="00EA6722" w:rsidP="008135F3">
            <w:pPr>
              <w:pStyle w:val="CommentText"/>
              <w:tabs>
                <w:tab w:val="left" w:pos="1871"/>
                <w:tab w:val="left" w:pos="4391"/>
              </w:tabs>
              <w:rPr>
                <w:rFonts w:ascii="Calibri" w:hAnsi="Calibri"/>
                <w:sz w:val="22"/>
                <w:szCs w:val="22"/>
              </w:rPr>
            </w:pPr>
          </w:p>
          <w:p w14:paraId="177B78D7" w14:textId="77777777" w:rsidR="00EA6722" w:rsidRPr="00BC6ED3" w:rsidRDefault="00EA6722" w:rsidP="008135F3">
            <w:pPr>
              <w:pStyle w:val="CommentText"/>
              <w:tabs>
                <w:tab w:val="left" w:pos="1871"/>
                <w:tab w:val="left" w:pos="4391"/>
              </w:tabs>
              <w:rPr>
                <w:rFonts w:ascii="Calibri" w:hAnsi="Calibri"/>
                <w:sz w:val="22"/>
                <w:szCs w:val="22"/>
              </w:rPr>
            </w:pPr>
            <w:r w:rsidRPr="00BC6ED3">
              <w:rPr>
                <w:rFonts w:ascii="Calibri" w:hAnsi="Calibri"/>
                <w:sz w:val="22"/>
                <w:szCs w:val="22"/>
              </w:rPr>
              <w:t>Print Name: _________________Phone:____________</w:t>
            </w:r>
          </w:p>
        </w:tc>
      </w:tr>
      <w:tr w:rsidR="00EA6722" w:rsidRPr="00BC6ED3" w14:paraId="3800AFA0" w14:textId="77777777" w:rsidTr="008135F3">
        <w:trPr>
          <w:cantSplit/>
          <w:trHeight w:val="402"/>
          <w:jc w:val="center"/>
        </w:trPr>
        <w:tc>
          <w:tcPr>
            <w:tcW w:w="1765" w:type="dxa"/>
            <w:tcBorders>
              <w:top w:val="single" w:sz="4" w:space="0" w:color="auto"/>
              <w:left w:val="single" w:sz="12" w:space="0" w:color="auto"/>
              <w:bottom w:val="single" w:sz="4" w:space="0" w:color="auto"/>
              <w:right w:val="single" w:sz="4" w:space="0" w:color="auto"/>
            </w:tcBorders>
            <w:shd w:val="pct12" w:color="000000" w:fill="FFFFFF"/>
            <w:vAlign w:val="bottom"/>
          </w:tcPr>
          <w:p w14:paraId="47AB7C99" w14:textId="77777777" w:rsidR="00EA6722" w:rsidRPr="00BC6ED3" w:rsidRDefault="00EA6722" w:rsidP="008135F3">
            <w:pPr>
              <w:rPr>
                <w:rFonts w:ascii="Calibri" w:hAnsi="Calibri"/>
                <w:b/>
                <w:szCs w:val="22"/>
              </w:rPr>
            </w:pPr>
            <w:r w:rsidRPr="00BC6ED3">
              <w:rPr>
                <w:rFonts w:ascii="Calibri" w:hAnsi="Calibri"/>
                <w:b/>
                <w:bCs/>
                <w:sz w:val="22"/>
                <w:szCs w:val="22"/>
              </w:rPr>
              <w:t>W/O Manager (Print):</w:t>
            </w:r>
          </w:p>
        </w:tc>
        <w:tc>
          <w:tcPr>
            <w:tcW w:w="3904" w:type="dxa"/>
            <w:tcBorders>
              <w:top w:val="single" w:sz="4" w:space="0" w:color="auto"/>
              <w:left w:val="single" w:sz="4" w:space="0" w:color="auto"/>
              <w:bottom w:val="single" w:sz="4" w:space="0" w:color="auto"/>
              <w:right w:val="single" w:sz="24" w:space="0" w:color="auto"/>
            </w:tcBorders>
            <w:shd w:val="clear" w:color="auto" w:fill="FFFFFF"/>
            <w:vAlign w:val="bottom"/>
          </w:tcPr>
          <w:p w14:paraId="18D7DCB7" w14:textId="77777777" w:rsidR="00EA6722" w:rsidRPr="00BC6ED3" w:rsidRDefault="00EA6722" w:rsidP="008135F3">
            <w:pPr>
              <w:tabs>
                <w:tab w:val="left" w:pos="2412"/>
                <w:tab w:val="center" w:pos="4680"/>
              </w:tabs>
              <w:spacing w:before="60"/>
              <w:rPr>
                <w:rFonts w:ascii="Calibri" w:hAnsi="Calibri"/>
                <w:b/>
                <w:position w:val="-6"/>
                <w:szCs w:val="22"/>
              </w:rPr>
            </w:pPr>
            <w:r w:rsidRPr="00BC6ED3">
              <w:rPr>
                <w:rFonts w:ascii="Calibri" w:hAnsi="Calibri"/>
                <w:b/>
                <w:position w:val="-6"/>
                <w:sz w:val="22"/>
                <w:szCs w:val="22"/>
              </w:rPr>
              <w:tab/>
            </w:r>
          </w:p>
        </w:tc>
        <w:tc>
          <w:tcPr>
            <w:tcW w:w="236" w:type="dxa"/>
            <w:vMerge/>
            <w:tcBorders>
              <w:left w:val="nil"/>
            </w:tcBorders>
            <w:vAlign w:val="bottom"/>
          </w:tcPr>
          <w:p w14:paraId="2C3B17DF" w14:textId="77777777" w:rsidR="00EA6722" w:rsidRPr="00BC6ED3" w:rsidRDefault="00EA6722" w:rsidP="008135F3">
            <w:pPr>
              <w:spacing w:before="60"/>
              <w:rPr>
                <w:rFonts w:ascii="Calibri" w:hAnsi="Calibri"/>
                <w:szCs w:val="22"/>
              </w:rPr>
            </w:pPr>
          </w:p>
        </w:tc>
        <w:tc>
          <w:tcPr>
            <w:tcW w:w="1260" w:type="dxa"/>
            <w:tcBorders>
              <w:top w:val="single" w:sz="2" w:space="0" w:color="auto"/>
              <w:left w:val="single" w:sz="24" w:space="0" w:color="auto"/>
              <w:bottom w:val="single" w:sz="2" w:space="0" w:color="auto"/>
              <w:right w:val="single" w:sz="2" w:space="0" w:color="auto"/>
            </w:tcBorders>
            <w:shd w:val="pct12" w:color="000000" w:fill="FFFFFF"/>
          </w:tcPr>
          <w:p w14:paraId="720F931C" w14:textId="77777777" w:rsidR="00EA6722" w:rsidRPr="00BC6ED3" w:rsidRDefault="00EA6722" w:rsidP="008135F3">
            <w:pPr>
              <w:pStyle w:val="TOC1"/>
              <w:rPr>
                <w:rFonts w:ascii="Calibri" w:hAnsi="Calibri"/>
                <w:bCs/>
              </w:rPr>
            </w:pPr>
            <w:r w:rsidRPr="00BC6ED3">
              <w:rPr>
                <w:rFonts w:ascii="Calibri" w:hAnsi="Calibri"/>
                <w:b w:val="0"/>
              </w:rPr>
              <w:t>Email:</w:t>
            </w:r>
          </w:p>
        </w:tc>
        <w:tc>
          <w:tcPr>
            <w:tcW w:w="4105" w:type="dxa"/>
            <w:tcBorders>
              <w:top w:val="single" w:sz="2" w:space="0" w:color="auto"/>
              <w:left w:val="single" w:sz="2" w:space="0" w:color="auto"/>
              <w:bottom w:val="single" w:sz="2" w:space="0" w:color="auto"/>
              <w:right w:val="single" w:sz="12" w:space="0" w:color="auto"/>
            </w:tcBorders>
            <w:vAlign w:val="bottom"/>
          </w:tcPr>
          <w:p w14:paraId="5A8B95DA" w14:textId="77777777" w:rsidR="00EA6722" w:rsidRPr="00BC6ED3" w:rsidRDefault="00EA6722" w:rsidP="008135F3">
            <w:pPr>
              <w:tabs>
                <w:tab w:val="left" w:pos="2232"/>
                <w:tab w:val="center" w:pos="4680"/>
              </w:tabs>
              <w:spacing w:before="60"/>
              <w:rPr>
                <w:rFonts w:ascii="Calibri" w:hAnsi="Calibri"/>
                <w:b/>
                <w:position w:val="-6"/>
                <w:szCs w:val="22"/>
              </w:rPr>
            </w:pPr>
          </w:p>
        </w:tc>
      </w:tr>
      <w:tr w:rsidR="00EA6722" w:rsidRPr="00BC6ED3" w14:paraId="108F9644" w14:textId="77777777" w:rsidTr="008135F3">
        <w:trPr>
          <w:cantSplit/>
          <w:trHeight w:val="20"/>
          <w:jc w:val="center"/>
        </w:trPr>
        <w:tc>
          <w:tcPr>
            <w:tcW w:w="1765" w:type="dxa"/>
            <w:tcBorders>
              <w:top w:val="single" w:sz="4" w:space="0" w:color="auto"/>
              <w:left w:val="single" w:sz="12" w:space="0" w:color="auto"/>
              <w:bottom w:val="single" w:sz="4" w:space="0" w:color="auto"/>
              <w:right w:val="single" w:sz="4" w:space="0" w:color="auto"/>
            </w:tcBorders>
            <w:shd w:val="pct12" w:color="000000" w:fill="FFFFFF"/>
            <w:vAlign w:val="bottom"/>
          </w:tcPr>
          <w:p w14:paraId="0D5E6864" w14:textId="77777777" w:rsidR="00EA6722" w:rsidRPr="00BC6ED3" w:rsidRDefault="00EA6722" w:rsidP="008135F3">
            <w:pPr>
              <w:tabs>
                <w:tab w:val="center" w:pos="4680"/>
              </w:tabs>
              <w:spacing w:before="60"/>
              <w:rPr>
                <w:rFonts w:ascii="Calibri" w:hAnsi="Calibri"/>
                <w:b/>
                <w:szCs w:val="22"/>
              </w:rPr>
            </w:pPr>
            <w:r w:rsidRPr="00BC6ED3">
              <w:rPr>
                <w:rFonts w:ascii="Calibri" w:hAnsi="Calibri"/>
                <w:b/>
                <w:sz w:val="22"/>
                <w:szCs w:val="22"/>
              </w:rPr>
              <w:t>Telephone No.:</w:t>
            </w:r>
          </w:p>
        </w:tc>
        <w:tc>
          <w:tcPr>
            <w:tcW w:w="3904" w:type="dxa"/>
            <w:tcBorders>
              <w:top w:val="single" w:sz="4" w:space="0" w:color="auto"/>
              <w:left w:val="single" w:sz="4" w:space="0" w:color="auto"/>
              <w:bottom w:val="single" w:sz="4" w:space="0" w:color="auto"/>
              <w:right w:val="single" w:sz="24" w:space="0" w:color="auto"/>
            </w:tcBorders>
            <w:shd w:val="clear" w:color="auto" w:fill="FFFFFF"/>
            <w:vAlign w:val="bottom"/>
          </w:tcPr>
          <w:p w14:paraId="79D780F1" w14:textId="77777777" w:rsidR="00EA6722" w:rsidRPr="00BC6ED3" w:rsidRDefault="00EA6722" w:rsidP="008135F3">
            <w:pPr>
              <w:tabs>
                <w:tab w:val="center" w:pos="4680"/>
              </w:tabs>
              <w:spacing w:before="60"/>
              <w:rPr>
                <w:rFonts w:ascii="Calibri" w:hAnsi="Calibri"/>
                <w:b/>
                <w:position w:val="-6"/>
                <w:szCs w:val="22"/>
              </w:rPr>
            </w:pPr>
          </w:p>
        </w:tc>
        <w:tc>
          <w:tcPr>
            <w:tcW w:w="236" w:type="dxa"/>
            <w:vMerge/>
            <w:tcBorders>
              <w:left w:val="nil"/>
            </w:tcBorders>
            <w:vAlign w:val="bottom"/>
          </w:tcPr>
          <w:p w14:paraId="5B7A9BBB" w14:textId="77777777" w:rsidR="00EA6722" w:rsidRPr="00BC6ED3" w:rsidRDefault="00EA6722" w:rsidP="008135F3">
            <w:pPr>
              <w:spacing w:before="60"/>
              <w:rPr>
                <w:rFonts w:ascii="Calibri" w:hAnsi="Calibri"/>
                <w:szCs w:val="22"/>
              </w:rPr>
            </w:pPr>
          </w:p>
        </w:tc>
        <w:tc>
          <w:tcPr>
            <w:tcW w:w="5365" w:type="dxa"/>
            <w:gridSpan w:val="2"/>
            <w:vMerge w:val="restart"/>
            <w:tcBorders>
              <w:top w:val="single" w:sz="2" w:space="0" w:color="auto"/>
              <w:left w:val="single" w:sz="24" w:space="0" w:color="auto"/>
              <w:bottom w:val="single" w:sz="2" w:space="0" w:color="auto"/>
              <w:right w:val="single" w:sz="12" w:space="0" w:color="auto"/>
            </w:tcBorders>
            <w:shd w:val="clear" w:color="000000" w:fill="FFFFFF"/>
            <w:vAlign w:val="bottom"/>
          </w:tcPr>
          <w:p w14:paraId="09B52A48" w14:textId="77777777" w:rsidR="00EA6722" w:rsidRPr="00BC6ED3" w:rsidRDefault="00EA6722" w:rsidP="008135F3">
            <w:pPr>
              <w:rPr>
                <w:rFonts w:ascii="Calibri" w:hAnsi="Calibri"/>
                <w:b/>
              </w:rPr>
            </w:pPr>
            <w:r w:rsidRPr="00BC6ED3">
              <w:rPr>
                <w:rFonts w:ascii="Calibri" w:hAnsi="Calibri"/>
                <w:b/>
              </w:rPr>
              <w:t>Work Order Manager Approval</w:t>
            </w:r>
          </w:p>
          <w:p w14:paraId="0623BB5D" w14:textId="77777777" w:rsidR="00EA6722" w:rsidRPr="00BC6ED3" w:rsidRDefault="00EA6722" w:rsidP="008135F3">
            <w:pPr>
              <w:rPr>
                <w:rFonts w:ascii="Calibri" w:hAnsi="Calibri"/>
                <w:szCs w:val="22"/>
              </w:rPr>
            </w:pPr>
          </w:p>
          <w:p w14:paraId="23D7A2E6" w14:textId="77777777" w:rsidR="00EA6722" w:rsidRPr="00BC6ED3" w:rsidRDefault="00EA6722" w:rsidP="008135F3">
            <w:pPr>
              <w:rPr>
                <w:rFonts w:ascii="Calibri" w:hAnsi="Calibri"/>
                <w:szCs w:val="22"/>
              </w:rPr>
            </w:pPr>
          </w:p>
          <w:p w14:paraId="2291094E" w14:textId="77777777" w:rsidR="00EA6722" w:rsidRPr="00BC6ED3" w:rsidRDefault="00EA6722" w:rsidP="008135F3">
            <w:pPr>
              <w:rPr>
                <w:rFonts w:ascii="Calibri" w:hAnsi="Calibri"/>
                <w:szCs w:val="22"/>
              </w:rPr>
            </w:pPr>
            <w:r w:rsidRPr="00BC6ED3">
              <w:rPr>
                <w:rFonts w:ascii="Calibri" w:hAnsi="Calibri"/>
                <w:sz w:val="22"/>
                <w:szCs w:val="22"/>
              </w:rPr>
              <w:tab/>
            </w:r>
            <w:r w:rsidRPr="00BC6ED3">
              <w:rPr>
                <w:rFonts w:ascii="Calibri" w:hAnsi="Calibri"/>
                <w:sz w:val="22"/>
                <w:szCs w:val="22"/>
              </w:rPr>
              <w:tab/>
            </w:r>
            <w:r w:rsidRPr="00BC6ED3">
              <w:rPr>
                <w:rFonts w:ascii="Calibri" w:hAnsi="Calibri"/>
                <w:sz w:val="22"/>
                <w:szCs w:val="22"/>
              </w:rPr>
              <w:tab/>
            </w:r>
            <w:r w:rsidRPr="00BC6ED3">
              <w:rPr>
                <w:rFonts w:ascii="Calibri" w:hAnsi="Calibri"/>
                <w:sz w:val="22"/>
                <w:szCs w:val="22"/>
              </w:rPr>
              <w:tab/>
            </w:r>
            <w:r w:rsidRPr="00BC6ED3">
              <w:rPr>
                <w:rFonts w:ascii="Calibri" w:hAnsi="Calibri"/>
                <w:sz w:val="22"/>
                <w:szCs w:val="22"/>
              </w:rPr>
              <w:tab/>
            </w:r>
            <w:r w:rsidRPr="00BC6ED3">
              <w:rPr>
                <w:rFonts w:ascii="Calibri" w:hAnsi="Calibri"/>
                <w:sz w:val="22"/>
                <w:szCs w:val="22"/>
              </w:rPr>
              <w:tab/>
            </w:r>
            <w:r w:rsidRPr="00BC6ED3">
              <w:rPr>
                <w:rFonts w:ascii="Calibri" w:hAnsi="Calibri"/>
                <w:sz w:val="22"/>
                <w:szCs w:val="22"/>
              </w:rPr>
              <w:tab/>
            </w:r>
          </w:p>
          <w:p w14:paraId="311EAE35" w14:textId="77777777" w:rsidR="00EA6722" w:rsidRPr="00BC6ED3" w:rsidRDefault="00EA6722" w:rsidP="008135F3">
            <w:pPr>
              <w:pStyle w:val="CommentText"/>
              <w:tabs>
                <w:tab w:val="left" w:pos="1871"/>
                <w:tab w:val="left" w:pos="4391"/>
              </w:tabs>
              <w:rPr>
                <w:rFonts w:ascii="Calibri" w:hAnsi="Calibri"/>
                <w:sz w:val="22"/>
                <w:szCs w:val="22"/>
              </w:rPr>
            </w:pPr>
            <w:r w:rsidRPr="00BC6ED3">
              <w:rPr>
                <w:rFonts w:ascii="Calibri" w:hAnsi="Calibri"/>
                <w:sz w:val="22"/>
                <w:szCs w:val="22"/>
              </w:rPr>
              <w:t>(Signature)</w:t>
            </w:r>
            <w:r w:rsidRPr="00BC6ED3">
              <w:rPr>
                <w:rFonts w:ascii="Calibri" w:hAnsi="Calibri"/>
                <w:sz w:val="22"/>
                <w:szCs w:val="22"/>
              </w:rPr>
              <w:tab/>
              <w:t xml:space="preserve">                                       (Date)</w:t>
            </w:r>
          </w:p>
          <w:p w14:paraId="010DFBED" w14:textId="77777777" w:rsidR="00EA6722" w:rsidRPr="00BC6ED3" w:rsidRDefault="00EA6722" w:rsidP="008135F3">
            <w:pPr>
              <w:pStyle w:val="CommentText"/>
              <w:tabs>
                <w:tab w:val="left" w:pos="1871"/>
                <w:tab w:val="left" w:pos="4391"/>
              </w:tabs>
              <w:rPr>
                <w:rFonts w:ascii="Calibri" w:hAnsi="Calibri"/>
                <w:sz w:val="22"/>
                <w:szCs w:val="22"/>
              </w:rPr>
            </w:pPr>
          </w:p>
          <w:p w14:paraId="10867051" w14:textId="77777777" w:rsidR="00EA6722" w:rsidRPr="00BC6ED3" w:rsidRDefault="00EA6722" w:rsidP="008135F3">
            <w:pPr>
              <w:tabs>
                <w:tab w:val="center" w:pos="4680"/>
              </w:tabs>
              <w:spacing w:before="60"/>
              <w:rPr>
                <w:rFonts w:ascii="Calibri" w:hAnsi="Calibri"/>
                <w:b/>
                <w:position w:val="-6"/>
                <w:szCs w:val="22"/>
              </w:rPr>
            </w:pPr>
            <w:r w:rsidRPr="00BC6ED3">
              <w:rPr>
                <w:rFonts w:ascii="Calibri" w:hAnsi="Calibri"/>
                <w:sz w:val="22"/>
                <w:szCs w:val="22"/>
              </w:rPr>
              <w:t>Print Name: _________________Phone:____________</w:t>
            </w:r>
          </w:p>
        </w:tc>
      </w:tr>
      <w:tr w:rsidR="00EA6722" w:rsidRPr="00BC6ED3" w14:paraId="1BC768C5" w14:textId="77777777" w:rsidTr="008135F3">
        <w:trPr>
          <w:cantSplit/>
          <w:trHeight w:val="1217"/>
          <w:jc w:val="center"/>
        </w:trPr>
        <w:tc>
          <w:tcPr>
            <w:tcW w:w="1765" w:type="dxa"/>
            <w:tcBorders>
              <w:top w:val="single" w:sz="4" w:space="0" w:color="auto"/>
              <w:left w:val="single" w:sz="12" w:space="0" w:color="auto"/>
              <w:bottom w:val="single" w:sz="4" w:space="0" w:color="auto"/>
              <w:right w:val="single" w:sz="4" w:space="0" w:color="auto"/>
            </w:tcBorders>
            <w:shd w:val="pct12" w:color="000000" w:fill="FFFFFF"/>
          </w:tcPr>
          <w:p w14:paraId="6F846E94" w14:textId="77777777" w:rsidR="00EA6722" w:rsidRPr="00BC6ED3" w:rsidRDefault="00EA6722" w:rsidP="008135F3">
            <w:pPr>
              <w:tabs>
                <w:tab w:val="center" w:pos="4680"/>
              </w:tabs>
              <w:spacing w:before="60"/>
              <w:rPr>
                <w:rFonts w:ascii="Calibri" w:hAnsi="Calibri"/>
                <w:b/>
                <w:szCs w:val="22"/>
              </w:rPr>
            </w:pPr>
            <w:r w:rsidRPr="00BC6ED3">
              <w:rPr>
                <w:rFonts w:ascii="Calibri" w:hAnsi="Calibri"/>
                <w:b/>
                <w:sz w:val="22"/>
                <w:szCs w:val="22"/>
              </w:rPr>
              <w:t>Email:</w:t>
            </w:r>
          </w:p>
        </w:tc>
        <w:tc>
          <w:tcPr>
            <w:tcW w:w="3904" w:type="dxa"/>
            <w:tcBorders>
              <w:top w:val="single" w:sz="4" w:space="0" w:color="auto"/>
              <w:left w:val="single" w:sz="4" w:space="0" w:color="auto"/>
              <w:bottom w:val="single" w:sz="4" w:space="0" w:color="auto"/>
              <w:right w:val="single" w:sz="24" w:space="0" w:color="auto"/>
            </w:tcBorders>
            <w:shd w:val="clear" w:color="auto" w:fill="FFFFFF"/>
            <w:vAlign w:val="bottom"/>
          </w:tcPr>
          <w:p w14:paraId="46930AFB" w14:textId="77777777" w:rsidR="00EA6722" w:rsidRPr="00BC6ED3" w:rsidRDefault="00EA6722" w:rsidP="008135F3">
            <w:pPr>
              <w:tabs>
                <w:tab w:val="center" w:pos="4680"/>
              </w:tabs>
              <w:spacing w:before="60"/>
              <w:rPr>
                <w:rFonts w:ascii="Calibri" w:hAnsi="Calibri"/>
                <w:b/>
                <w:position w:val="-6"/>
                <w:szCs w:val="22"/>
              </w:rPr>
            </w:pPr>
          </w:p>
        </w:tc>
        <w:tc>
          <w:tcPr>
            <w:tcW w:w="236" w:type="dxa"/>
            <w:vMerge/>
            <w:tcBorders>
              <w:left w:val="nil"/>
            </w:tcBorders>
            <w:vAlign w:val="bottom"/>
          </w:tcPr>
          <w:p w14:paraId="12190DF0" w14:textId="77777777" w:rsidR="00EA6722" w:rsidRPr="00BC6ED3" w:rsidRDefault="00EA6722" w:rsidP="008135F3">
            <w:pPr>
              <w:spacing w:before="60"/>
              <w:rPr>
                <w:rFonts w:ascii="Calibri" w:hAnsi="Calibri"/>
                <w:szCs w:val="22"/>
              </w:rPr>
            </w:pPr>
          </w:p>
        </w:tc>
        <w:tc>
          <w:tcPr>
            <w:tcW w:w="5365" w:type="dxa"/>
            <w:gridSpan w:val="2"/>
            <w:vMerge/>
            <w:tcBorders>
              <w:left w:val="single" w:sz="24" w:space="0" w:color="auto"/>
              <w:bottom w:val="single" w:sz="2" w:space="0" w:color="auto"/>
              <w:right w:val="single" w:sz="12" w:space="0" w:color="auto"/>
            </w:tcBorders>
            <w:shd w:val="clear" w:color="000000" w:fill="FFFFFF"/>
            <w:vAlign w:val="bottom"/>
          </w:tcPr>
          <w:p w14:paraId="66385FFD" w14:textId="77777777" w:rsidR="00EA6722" w:rsidRPr="00BC6ED3" w:rsidRDefault="00EA6722" w:rsidP="008135F3">
            <w:pPr>
              <w:tabs>
                <w:tab w:val="center" w:pos="4680"/>
              </w:tabs>
              <w:spacing w:before="60"/>
              <w:rPr>
                <w:rFonts w:ascii="Calibri" w:hAnsi="Calibri"/>
                <w:b/>
                <w:position w:val="-6"/>
                <w:szCs w:val="22"/>
              </w:rPr>
            </w:pPr>
          </w:p>
        </w:tc>
      </w:tr>
      <w:tr w:rsidR="00EA6722" w:rsidRPr="00BC6ED3" w14:paraId="28A81C48" w14:textId="77777777" w:rsidTr="008135F3">
        <w:trPr>
          <w:cantSplit/>
          <w:trHeight w:val="515"/>
          <w:jc w:val="center"/>
        </w:trPr>
        <w:tc>
          <w:tcPr>
            <w:tcW w:w="5669" w:type="dxa"/>
            <w:gridSpan w:val="2"/>
            <w:tcBorders>
              <w:top w:val="single" w:sz="4" w:space="0" w:color="auto"/>
              <w:left w:val="single" w:sz="12" w:space="0" w:color="auto"/>
              <w:bottom w:val="single" w:sz="24" w:space="0" w:color="auto"/>
              <w:right w:val="single" w:sz="24" w:space="0" w:color="auto"/>
            </w:tcBorders>
            <w:shd w:val="pct12" w:color="000000" w:fill="FFFFFF"/>
            <w:vAlign w:val="bottom"/>
          </w:tcPr>
          <w:p w14:paraId="4C0B0AB5" w14:textId="77777777" w:rsidR="00EA6722" w:rsidRPr="00BC6ED3" w:rsidRDefault="00EA6722" w:rsidP="008135F3">
            <w:pPr>
              <w:tabs>
                <w:tab w:val="center" w:pos="4680"/>
              </w:tabs>
              <w:spacing w:before="60"/>
              <w:rPr>
                <w:rFonts w:ascii="Calibri" w:hAnsi="Calibri"/>
                <w:b/>
                <w:position w:val="-6"/>
                <w:szCs w:val="22"/>
              </w:rPr>
            </w:pPr>
          </w:p>
        </w:tc>
        <w:tc>
          <w:tcPr>
            <w:tcW w:w="236" w:type="dxa"/>
            <w:tcBorders>
              <w:left w:val="nil"/>
              <w:bottom w:val="single" w:sz="24" w:space="0" w:color="auto"/>
            </w:tcBorders>
            <w:vAlign w:val="bottom"/>
          </w:tcPr>
          <w:p w14:paraId="5EA6A3FC" w14:textId="77777777" w:rsidR="00EA6722" w:rsidRPr="00BC6ED3" w:rsidRDefault="00EA6722" w:rsidP="008135F3">
            <w:pPr>
              <w:spacing w:before="60"/>
              <w:rPr>
                <w:rFonts w:ascii="Calibri" w:hAnsi="Calibri"/>
                <w:szCs w:val="22"/>
              </w:rPr>
            </w:pPr>
          </w:p>
        </w:tc>
        <w:tc>
          <w:tcPr>
            <w:tcW w:w="1260" w:type="dxa"/>
            <w:tcBorders>
              <w:top w:val="single" w:sz="2" w:space="0" w:color="auto"/>
              <w:left w:val="single" w:sz="24" w:space="0" w:color="auto"/>
              <w:bottom w:val="single" w:sz="24" w:space="0" w:color="auto"/>
              <w:right w:val="single" w:sz="2" w:space="0" w:color="auto"/>
            </w:tcBorders>
            <w:shd w:val="pct12" w:color="000000" w:fill="FFFFFF"/>
          </w:tcPr>
          <w:p w14:paraId="39EDD968" w14:textId="77777777" w:rsidR="00EA6722" w:rsidRPr="00BC6ED3" w:rsidRDefault="00EA6722" w:rsidP="008135F3">
            <w:pPr>
              <w:pStyle w:val="TOC1"/>
              <w:rPr>
                <w:rFonts w:ascii="Calibri" w:hAnsi="Calibri"/>
                <w:b w:val="0"/>
              </w:rPr>
            </w:pPr>
            <w:r w:rsidRPr="00BC6ED3">
              <w:rPr>
                <w:rFonts w:ascii="Calibri" w:hAnsi="Calibri"/>
                <w:b w:val="0"/>
              </w:rPr>
              <w:t>Email:</w:t>
            </w:r>
          </w:p>
        </w:tc>
        <w:tc>
          <w:tcPr>
            <w:tcW w:w="4105" w:type="dxa"/>
            <w:tcBorders>
              <w:top w:val="single" w:sz="2" w:space="0" w:color="auto"/>
              <w:left w:val="single" w:sz="2" w:space="0" w:color="auto"/>
              <w:bottom w:val="single" w:sz="24" w:space="0" w:color="auto"/>
              <w:right w:val="single" w:sz="12" w:space="0" w:color="auto"/>
            </w:tcBorders>
            <w:vAlign w:val="bottom"/>
          </w:tcPr>
          <w:p w14:paraId="74BA42F8" w14:textId="77777777" w:rsidR="00EA6722" w:rsidRPr="00BC6ED3" w:rsidRDefault="00EA6722" w:rsidP="008135F3">
            <w:pPr>
              <w:tabs>
                <w:tab w:val="center" w:pos="4680"/>
              </w:tabs>
              <w:spacing w:before="60"/>
              <w:rPr>
                <w:rFonts w:ascii="Calibri" w:hAnsi="Calibri"/>
                <w:b/>
                <w:position w:val="-6"/>
                <w:szCs w:val="22"/>
              </w:rPr>
            </w:pPr>
          </w:p>
        </w:tc>
      </w:tr>
    </w:tbl>
    <w:p w14:paraId="15A5F110" w14:textId="77777777" w:rsidR="00EA6722" w:rsidRPr="00BC6ED3" w:rsidRDefault="00EA6722" w:rsidP="00EA6722">
      <w:pPr>
        <w:tabs>
          <w:tab w:val="left" w:pos="5130"/>
        </w:tabs>
        <w:rPr>
          <w:rFonts w:ascii="Calibri" w:hAnsi="Calibri"/>
          <w:sz w:val="4"/>
          <w:szCs w:val="4"/>
        </w:rPr>
      </w:pPr>
    </w:p>
    <w:p w14:paraId="1A1DB43A" w14:textId="77777777" w:rsidR="008C201D" w:rsidRDefault="008C201D"/>
    <w:sectPr w:rsidR="008C201D" w:rsidSect="0000414C">
      <w:headerReference w:type="default" r:id="rId8"/>
      <w:footerReference w:type="default" r:id="rId9"/>
      <w:footerReference w:type="first" r:id="rId10"/>
      <w:pgSz w:w="12240" w:h="15840"/>
      <w:pgMar w:top="240" w:right="720" w:bottom="720" w:left="720" w:header="720" w:footer="4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C0DFB" w14:textId="77777777" w:rsidR="003F3BAA" w:rsidRDefault="003F3BAA">
      <w:r>
        <w:separator/>
      </w:r>
    </w:p>
  </w:endnote>
  <w:endnote w:type="continuationSeparator" w:id="0">
    <w:p w14:paraId="4014BE28" w14:textId="77777777" w:rsidR="003F3BAA" w:rsidRDefault="003F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E2D42" w14:textId="77777777" w:rsidR="0000414C" w:rsidRPr="00F936A0" w:rsidRDefault="00EA6722">
    <w:pPr>
      <w:pStyle w:val="Footer"/>
      <w:jc w:val="center"/>
      <w:rPr>
        <w:rFonts w:asciiTheme="minorHAnsi" w:hAnsiTheme="minorHAnsi" w:cstheme="minorHAnsi"/>
        <w:sz w:val="22"/>
        <w:szCs w:val="22"/>
      </w:rPr>
    </w:pPr>
    <w:r w:rsidRPr="00F936A0">
      <w:rPr>
        <w:rFonts w:asciiTheme="minorHAnsi" w:hAnsiTheme="minorHAnsi" w:cstheme="minorHAnsi"/>
        <w:sz w:val="22"/>
        <w:szCs w:val="22"/>
      </w:rPr>
      <w:fldChar w:fldCharType="begin"/>
    </w:r>
    <w:r w:rsidRPr="00F936A0">
      <w:rPr>
        <w:rFonts w:asciiTheme="minorHAnsi" w:hAnsiTheme="minorHAnsi" w:cstheme="minorHAnsi"/>
        <w:sz w:val="22"/>
        <w:szCs w:val="22"/>
      </w:rPr>
      <w:instrText xml:space="preserve"> PAGE   \* MERGEFORMAT </w:instrText>
    </w:r>
    <w:r w:rsidRPr="00F936A0">
      <w:rPr>
        <w:rFonts w:asciiTheme="minorHAnsi" w:hAnsiTheme="minorHAnsi" w:cstheme="minorHAnsi"/>
        <w:sz w:val="22"/>
        <w:szCs w:val="22"/>
      </w:rPr>
      <w:fldChar w:fldCharType="separate"/>
    </w:r>
    <w:r w:rsidR="0055410F" w:rsidRPr="00F936A0">
      <w:rPr>
        <w:rFonts w:asciiTheme="minorHAnsi" w:hAnsiTheme="minorHAnsi" w:cstheme="minorHAnsi"/>
        <w:noProof/>
        <w:sz w:val="22"/>
        <w:szCs w:val="22"/>
      </w:rPr>
      <w:t>2</w:t>
    </w:r>
    <w:r w:rsidRPr="00F936A0">
      <w:rPr>
        <w:rFonts w:asciiTheme="minorHAnsi" w:hAnsiTheme="minorHAnsi" w:cstheme="minorHAnsi"/>
        <w:noProof/>
        <w:sz w:val="22"/>
        <w:szCs w:val="22"/>
      </w:rPr>
      <w:fldChar w:fldCharType="end"/>
    </w:r>
  </w:p>
  <w:p w14:paraId="5BFB3D07" w14:textId="3987CF50" w:rsidR="0000414C" w:rsidRPr="00F936A0" w:rsidRDefault="00EA6722">
    <w:pPr>
      <w:pStyle w:val="Footer"/>
      <w:rPr>
        <w:rFonts w:asciiTheme="minorHAnsi" w:hAnsiTheme="minorHAnsi" w:cstheme="minorHAnsi"/>
        <w:sz w:val="20"/>
      </w:rPr>
    </w:pPr>
    <w:r w:rsidRPr="00F936A0">
      <w:rPr>
        <w:rFonts w:asciiTheme="minorHAnsi" w:hAnsiTheme="minorHAnsi" w:cstheme="minorHAnsi"/>
        <w:sz w:val="20"/>
      </w:rPr>
      <w:t xml:space="preserve">Revised </w:t>
    </w:r>
    <w:r w:rsidR="00CF2E77">
      <w:rPr>
        <w:rFonts w:asciiTheme="minorHAnsi" w:hAnsiTheme="minorHAnsi" w:cstheme="minorHAnsi"/>
        <w:sz w:val="20"/>
      </w:rPr>
      <w:t>3</w:t>
    </w:r>
    <w:r w:rsidR="00E02C12" w:rsidRPr="00F936A0">
      <w:rPr>
        <w:rFonts w:asciiTheme="minorHAnsi" w:hAnsiTheme="minorHAnsi" w:cstheme="minorHAnsi"/>
        <w:sz w:val="20"/>
      </w:rPr>
      <w:t>-</w:t>
    </w:r>
    <w:r w:rsidR="007A7344" w:rsidRPr="00F936A0">
      <w:rPr>
        <w:rFonts w:asciiTheme="minorHAnsi" w:hAnsiTheme="minorHAnsi" w:cstheme="minorHAnsi"/>
        <w:sz w:val="20"/>
      </w:rPr>
      <w:t>1</w:t>
    </w:r>
    <w:r w:rsidR="00E02C12" w:rsidRPr="00F936A0">
      <w:rPr>
        <w:rFonts w:asciiTheme="minorHAnsi" w:hAnsiTheme="minorHAnsi" w:cstheme="minorHAnsi"/>
        <w:sz w:val="20"/>
      </w:rPr>
      <w:t>-20</w:t>
    </w:r>
    <w:r w:rsidR="007A7344" w:rsidRPr="00F936A0">
      <w:rPr>
        <w:rFonts w:asciiTheme="minorHAnsi" w:hAnsiTheme="minorHAnsi" w:cstheme="minorHAnsi"/>
        <w:sz w:val="20"/>
      </w:rPr>
      <w:t>2</w:t>
    </w:r>
    <w:r w:rsidR="00CF2E77">
      <w:rPr>
        <w:rFonts w:asciiTheme="minorHAnsi" w:hAnsiTheme="minorHAnsi" w:cstheme="minorHAnsi"/>
        <w:sz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9815" w14:textId="0894A21A" w:rsidR="0000414C" w:rsidRPr="00070BBA" w:rsidRDefault="00EA6722">
    <w:pPr>
      <w:pStyle w:val="Footer"/>
      <w:rPr>
        <w:rFonts w:ascii="Calibri" w:hAnsi="Calibri"/>
        <w:sz w:val="20"/>
      </w:rPr>
    </w:pPr>
    <w:r w:rsidRPr="00070BBA">
      <w:rPr>
        <w:rFonts w:ascii="Calibri" w:hAnsi="Calibri"/>
        <w:sz w:val="20"/>
      </w:rPr>
      <w:t xml:space="preserve">Revised </w:t>
    </w:r>
    <w:r w:rsidR="00070BBA" w:rsidRPr="00070BBA">
      <w:rPr>
        <w:rFonts w:ascii="Calibri" w:hAnsi="Calibri"/>
        <w:sz w:val="20"/>
      </w:rPr>
      <w:t>10</w:t>
    </w:r>
    <w:r w:rsidR="00E02C12" w:rsidRPr="00070BBA">
      <w:rPr>
        <w:rFonts w:ascii="Calibri" w:hAnsi="Calibri"/>
        <w:sz w:val="20"/>
      </w:rPr>
      <w:t>-</w:t>
    </w:r>
    <w:r w:rsidR="00070BBA" w:rsidRPr="00070BBA">
      <w:rPr>
        <w:rFonts w:ascii="Calibri" w:hAnsi="Calibri"/>
        <w:sz w:val="20"/>
      </w:rPr>
      <w:t>20</w:t>
    </w:r>
    <w:r w:rsidR="00E02C12" w:rsidRPr="00070BBA">
      <w:rPr>
        <w:rFonts w:ascii="Calibri" w:hAnsi="Calibri"/>
        <w:sz w:val="20"/>
      </w:rPr>
      <w:t>-20</w:t>
    </w:r>
    <w:r w:rsidR="007A7344" w:rsidRPr="00070BBA">
      <w:rPr>
        <w:rFonts w:ascii="Calibri" w:hAnsi="Calibri"/>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90C2" w14:textId="77777777" w:rsidR="003F3BAA" w:rsidRDefault="003F3BAA">
      <w:r>
        <w:separator/>
      </w:r>
    </w:p>
  </w:footnote>
  <w:footnote w:type="continuationSeparator" w:id="0">
    <w:p w14:paraId="3D3DA879" w14:textId="77777777" w:rsidR="003F3BAA" w:rsidRDefault="003F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9E76" w14:textId="77777777" w:rsidR="0000414C" w:rsidRPr="00BC6ED3" w:rsidRDefault="00EA6722" w:rsidP="004B5088">
    <w:pPr>
      <w:pStyle w:val="Header"/>
      <w:jc w:val="right"/>
      <w:rPr>
        <w:rFonts w:ascii="Calibri" w:hAnsi="Calibri"/>
      </w:rPr>
    </w:pPr>
    <w:r w:rsidRPr="00BC6ED3">
      <w:rPr>
        <w:rFonts w:ascii="Calibri" w:hAnsi="Calibri"/>
      </w:rPr>
      <w:t xml:space="preserve">Work Request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B1DFE"/>
    <w:multiLevelType w:val="hybridMultilevel"/>
    <w:tmpl w:val="A3D6E8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16cid:durableId="470826171">
    <w:abstractNumId w:val="0"/>
  </w:num>
  <w:num w:numId="2" w16cid:durableId="316030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722"/>
    <w:rsid w:val="00070BBA"/>
    <w:rsid w:val="00081A77"/>
    <w:rsid w:val="000D345A"/>
    <w:rsid w:val="00146A89"/>
    <w:rsid w:val="001624B7"/>
    <w:rsid w:val="001B5504"/>
    <w:rsid w:val="001D4728"/>
    <w:rsid w:val="001D628D"/>
    <w:rsid w:val="002C0EFF"/>
    <w:rsid w:val="002D5026"/>
    <w:rsid w:val="0030722B"/>
    <w:rsid w:val="00362842"/>
    <w:rsid w:val="003D69A1"/>
    <w:rsid w:val="003E6699"/>
    <w:rsid w:val="003F3BAA"/>
    <w:rsid w:val="00427E75"/>
    <w:rsid w:val="00446955"/>
    <w:rsid w:val="00484E46"/>
    <w:rsid w:val="004A2676"/>
    <w:rsid w:val="004F7F0D"/>
    <w:rsid w:val="0055410F"/>
    <w:rsid w:val="00596352"/>
    <w:rsid w:val="005A5267"/>
    <w:rsid w:val="005A7EF6"/>
    <w:rsid w:val="005E3DC3"/>
    <w:rsid w:val="006045D8"/>
    <w:rsid w:val="0070042A"/>
    <w:rsid w:val="0070255D"/>
    <w:rsid w:val="007373A8"/>
    <w:rsid w:val="0076443E"/>
    <w:rsid w:val="007A7344"/>
    <w:rsid w:val="007D25BC"/>
    <w:rsid w:val="007D7BC6"/>
    <w:rsid w:val="00814863"/>
    <w:rsid w:val="008C201D"/>
    <w:rsid w:val="00962781"/>
    <w:rsid w:val="009B2DD3"/>
    <w:rsid w:val="009E56BC"/>
    <w:rsid w:val="009F477C"/>
    <w:rsid w:val="00A11ABA"/>
    <w:rsid w:val="00A517E3"/>
    <w:rsid w:val="00A55E09"/>
    <w:rsid w:val="00AD2D46"/>
    <w:rsid w:val="00B31B51"/>
    <w:rsid w:val="00BE4FC7"/>
    <w:rsid w:val="00C05078"/>
    <w:rsid w:val="00C13933"/>
    <w:rsid w:val="00C305ED"/>
    <w:rsid w:val="00C40751"/>
    <w:rsid w:val="00C566CD"/>
    <w:rsid w:val="00CC0522"/>
    <w:rsid w:val="00CF2E77"/>
    <w:rsid w:val="00D45B0B"/>
    <w:rsid w:val="00D61030"/>
    <w:rsid w:val="00D77617"/>
    <w:rsid w:val="00D94F03"/>
    <w:rsid w:val="00DD3D24"/>
    <w:rsid w:val="00DD7B1B"/>
    <w:rsid w:val="00E027E7"/>
    <w:rsid w:val="00E02C12"/>
    <w:rsid w:val="00EA1A14"/>
    <w:rsid w:val="00EA6722"/>
    <w:rsid w:val="00EC60D3"/>
    <w:rsid w:val="00F04E4D"/>
    <w:rsid w:val="00F26CDD"/>
    <w:rsid w:val="00F936A0"/>
    <w:rsid w:val="00FF0CD8"/>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42457"/>
  <w15:docId w15:val="{FDE356A9-4239-42BD-9381-9CC2E092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72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A6722"/>
    <w:pPr>
      <w:keepNext/>
      <w:tabs>
        <w:tab w:val="center" w:pos="4680"/>
      </w:tabs>
      <w:spacing w:before="60" w:after="60"/>
      <w:outlineLvl w:val="0"/>
    </w:pPr>
    <w:rPr>
      <w:b/>
      <w:i/>
      <w:position w:val="-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6722"/>
    <w:rPr>
      <w:rFonts w:ascii="Times New Roman" w:eastAsia="Times New Roman" w:hAnsi="Times New Roman" w:cs="Times New Roman"/>
      <w:b/>
      <w:i/>
      <w:position w:val="-6"/>
      <w:sz w:val="20"/>
      <w:szCs w:val="20"/>
    </w:rPr>
  </w:style>
  <w:style w:type="paragraph" w:styleId="BodyTextIndent2">
    <w:name w:val="Body Text Indent 2"/>
    <w:basedOn w:val="Normal"/>
    <w:link w:val="BodyTextIndent2Char"/>
    <w:rsid w:val="00EA6722"/>
    <w:pPr>
      <w:spacing w:after="120" w:line="480" w:lineRule="auto"/>
      <w:ind w:left="360"/>
    </w:pPr>
  </w:style>
  <w:style w:type="character" w:customStyle="1" w:styleId="BodyTextIndent2Char">
    <w:name w:val="Body Text Indent 2 Char"/>
    <w:basedOn w:val="DefaultParagraphFont"/>
    <w:link w:val="BodyTextIndent2"/>
    <w:rsid w:val="00EA672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A6722"/>
    <w:pPr>
      <w:tabs>
        <w:tab w:val="center" w:pos="4680"/>
        <w:tab w:val="right" w:pos="9360"/>
      </w:tabs>
    </w:pPr>
  </w:style>
  <w:style w:type="character" w:customStyle="1" w:styleId="HeaderChar">
    <w:name w:val="Header Char"/>
    <w:basedOn w:val="DefaultParagraphFont"/>
    <w:link w:val="Header"/>
    <w:uiPriority w:val="99"/>
    <w:rsid w:val="00EA672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A6722"/>
    <w:pPr>
      <w:tabs>
        <w:tab w:val="center" w:pos="4680"/>
        <w:tab w:val="right" w:pos="9360"/>
      </w:tabs>
    </w:pPr>
  </w:style>
  <w:style w:type="character" w:customStyle="1" w:styleId="FooterChar">
    <w:name w:val="Footer Char"/>
    <w:basedOn w:val="DefaultParagraphFont"/>
    <w:link w:val="Footer"/>
    <w:uiPriority w:val="99"/>
    <w:rsid w:val="00EA6722"/>
    <w:rPr>
      <w:rFonts w:ascii="Times New Roman" w:eastAsia="Times New Roman" w:hAnsi="Times New Roman" w:cs="Times New Roman"/>
      <w:sz w:val="24"/>
      <w:szCs w:val="20"/>
    </w:rPr>
  </w:style>
  <w:style w:type="character" w:styleId="Hyperlink">
    <w:name w:val="Hyperlink"/>
    <w:uiPriority w:val="99"/>
    <w:rsid w:val="00EA6722"/>
    <w:rPr>
      <w:color w:val="0000FF"/>
      <w:u w:val="single"/>
    </w:rPr>
  </w:style>
  <w:style w:type="paragraph" w:styleId="TOC1">
    <w:name w:val="toc 1"/>
    <w:basedOn w:val="Normal"/>
    <w:next w:val="Normal"/>
    <w:autoRedefine/>
    <w:semiHidden/>
    <w:rsid w:val="00EA6722"/>
    <w:pPr>
      <w:tabs>
        <w:tab w:val="center" w:pos="4680"/>
      </w:tabs>
      <w:spacing w:before="60"/>
    </w:pPr>
    <w:rPr>
      <w:b/>
      <w:position w:val="-6"/>
      <w:sz w:val="22"/>
      <w:szCs w:val="22"/>
    </w:rPr>
  </w:style>
  <w:style w:type="paragraph" w:styleId="CommentText">
    <w:name w:val="annotation text"/>
    <w:basedOn w:val="Normal"/>
    <w:link w:val="CommentTextChar"/>
    <w:semiHidden/>
    <w:rsid w:val="00EA6722"/>
    <w:rPr>
      <w:sz w:val="20"/>
    </w:rPr>
  </w:style>
  <w:style w:type="character" w:customStyle="1" w:styleId="CommentTextChar">
    <w:name w:val="Comment Text Char"/>
    <w:basedOn w:val="DefaultParagraphFont"/>
    <w:link w:val="CommentText"/>
    <w:semiHidden/>
    <w:rsid w:val="00EA6722"/>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62842"/>
    <w:rPr>
      <w:sz w:val="16"/>
      <w:szCs w:val="16"/>
    </w:rPr>
  </w:style>
  <w:style w:type="paragraph" w:styleId="CommentSubject">
    <w:name w:val="annotation subject"/>
    <w:basedOn w:val="CommentText"/>
    <w:next w:val="CommentText"/>
    <w:link w:val="CommentSubjectChar"/>
    <w:uiPriority w:val="99"/>
    <w:semiHidden/>
    <w:unhideWhenUsed/>
    <w:rsid w:val="00362842"/>
    <w:rPr>
      <w:b/>
      <w:bCs/>
    </w:rPr>
  </w:style>
  <w:style w:type="character" w:customStyle="1" w:styleId="CommentSubjectChar">
    <w:name w:val="Comment Subject Char"/>
    <w:basedOn w:val="CommentTextChar"/>
    <w:link w:val="CommentSubject"/>
    <w:uiPriority w:val="99"/>
    <w:semiHidden/>
    <w:rsid w:val="0036284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628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42"/>
    <w:rPr>
      <w:rFonts w:ascii="Segoe UI" w:eastAsia="Times New Roman" w:hAnsi="Segoe UI" w:cs="Segoe UI"/>
      <w:sz w:val="18"/>
      <w:szCs w:val="18"/>
    </w:rPr>
  </w:style>
  <w:style w:type="paragraph" w:styleId="Revision">
    <w:name w:val="Revision"/>
    <w:hidden/>
    <w:uiPriority w:val="99"/>
    <w:semiHidden/>
    <w:rsid w:val="00C566CD"/>
    <w:pPr>
      <w:spacing w:after="0" w:line="240" w:lineRule="auto"/>
    </w:pPr>
    <w:rPr>
      <w:rFonts w:ascii="Times New Roman" w:eastAsia="Times New Roman" w:hAnsi="Times New Roman" w:cs="Times New Roman"/>
      <w:sz w:val="24"/>
      <w:szCs w:val="20"/>
    </w:rPr>
  </w:style>
  <w:style w:type="paragraph" w:customStyle="1" w:styleId="Normal-Left">
    <w:name w:val="Normal-Left"/>
    <w:basedOn w:val="Normal"/>
    <w:link w:val="Normal-LeftChar"/>
    <w:rsid w:val="00DD3D24"/>
    <w:pPr>
      <w:spacing w:after="120"/>
      <w:ind w:left="576"/>
    </w:pPr>
  </w:style>
  <w:style w:type="character" w:customStyle="1" w:styleId="Normal-LeftChar">
    <w:name w:val="Normal-Left Char"/>
    <w:link w:val="Normal-Left"/>
    <w:rsid w:val="00DD3D24"/>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FF0CD8"/>
    <w:rPr>
      <w:color w:val="954F72" w:themeColor="followedHyperlink"/>
      <w:u w:val="single"/>
    </w:rPr>
  </w:style>
  <w:style w:type="character" w:styleId="UnresolvedMention">
    <w:name w:val="Unresolved Mention"/>
    <w:basedOn w:val="DefaultParagraphFont"/>
    <w:uiPriority w:val="99"/>
    <w:semiHidden/>
    <w:unhideWhenUsed/>
    <w:rsid w:val="00307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EA8ED-13A6-446B-A292-560E3028E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1136</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Technology Solutions</Company>
  <LinksUpToDate>false</LinksUpToDate>
  <CharactersWithSpaces>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LeAnna (DES)</dc:creator>
  <cp:lastModifiedBy>Vessey, Mark (DES)</cp:lastModifiedBy>
  <cp:revision>10</cp:revision>
  <dcterms:created xsi:type="dcterms:W3CDTF">2022-08-29T18:10:00Z</dcterms:created>
  <dcterms:modified xsi:type="dcterms:W3CDTF">2023-03-30T19:21:00Z</dcterms:modified>
</cp:coreProperties>
</file>