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9DE" w14:textId="583E2D35" w:rsidR="00466B16" w:rsidRDefault="00466B16" w:rsidP="00466B16">
      <w:pPr>
        <w:pStyle w:val="Title"/>
        <w:jc w:val="center"/>
      </w:pPr>
      <w:r>
        <w:t>Contract #</w:t>
      </w:r>
      <w:r w:rsidR="00EE315C">
        <w:t>26723</w:t>
      </w:r>
      <w:r w:rsidR="00D10119">
        <w:t xml:space="preserve"> </w:t>
      </w:r>
      <w:r w:rsidR="00EE315C">
        <w:t>Multi-Function Devices and Related Software, Services, and Cloud Solutions</w:t>
      </w:r>
    </w:p>
    <w:p w14:paraId="3BDA0ED0" w14:textId="176E0F6F" w:rsidR="00466B16" w:rsidRPr="00466B16" w:rsidRDefault="005C1319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Xerox</w:t>
      </w:r>
      <w:r w:rsidR="00AE757E">
        <w:rPr>
          <w:sz w:val="32"/>
          <w:szCs w:val="32"/>
        </w:rPr>
        <w:t xml:space="preserve"> </w:t>
      </w:r>
      <w:r w:rsidR="00EE315C">
        <w:rPr>
          <w:sz w:val="32"/>
          <w:szCs w:val="32"/>
        </w:rPr>
        <w:t xml:space="preserve">Price List (effective </w:t>
      </w:r>
      <w:r w:rsidR="00CC004B">
        <w:rPr>
          <w:sz w:val="32"/>
          <w:szCs w:val="32"/>
        </w:rPr>
        <w:t>November 26</w:t>
      </w:r>
      <w:r w:rsidR="00EE315C">
        <w:rPr>
          <w:sz w:val="32"/>
          <w:szCs w:val="32"/>
        </w:rPr>
        <w:t>, 2024)</w:t>
      </w:r>
    </w:p>
    <w:p w14:paraId="7F8353D0" w14:textId="063D6EED" w:rsidR="00466B16" w:rsidRPr="00466B16" w:rsidRDefault="00466B16" w:rsidP="00466B16">
      <w:pPr>
        <w:spacing w:after="0" w:line="240" w:lineRule="auto"/>
      </w:pPr>
    </w:p>
    <w:tbl>
      <w:tblPr>
        <w:tblStyle w:val="GridTable4-Accent1"/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0"/>
      </w:tblGrid>
      <w:tr w:rsidR="00EE315C" w14:paraId="35CC7B1D" w14:textId="77777777" w:rsidTr="00555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EBF2C7" w14:textId="695EF7C2" w:rsidR="00EE315C" w:rsidRPr="005553D3" w:rsidRDefault="00EE315C" w:rsidP="005553D3">
            <w:pPr>
              <w:rPr>
                <w:sz w:val="32"/>
                <w:szCs w:val="32"/>
              </w:rPr>
            </w:pPr>
            <w:r w:rsidRPr="005553D3">
              <w:rPr>
                <w:sz w:val="32"/>
                <w:szCs w:val="32"/>
              </w:rPr>
              <w:t>Product and Service category</w:t>
            </w:r>
          </w:p>
        </w:tc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CDA246" w14:textId="166515E0" w:rsidR="00EE315C" w:rsidRPr="005553D3" w:rsidRDefault="00EE315C" w:rsidP="00555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553D3">
              <w:rPr>
                <w:sz w:val="32"/>
                <w:szCs w:val="32"/>
              </w:rPr>
              <w:t>Price List</w:t>
            </w:r>
          </w:p>
        </w:tc>
      </w:tr>
      <w:tr w:rsidR="00EE315C" w14:paraId="0C5BD703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09BD83D" w14:textId="14F6706C" w:rsidR="00EE315C" w:rsidRDefault="00EE315C" w:rsidP="005553D3">
            <w:r>
              <w:t>Group A – Multi-Function Devices (A3)</w:t>
            </w:r>
          </w:p>
        </w:tc>
        <w:tc>
          <w:tcPr>
            <w:tcW w:w="4950" w:type="dxa"/>
            <w:vAlign w:val="center"/>
          </w:tcPr>
          <w:p w14:paraId="75C34152" w14:textId="52FBD956" w:rsidR="00EE315C" w:rsidRPr="00501597" w:rsidRDefault="00045E36" w:rsidP="0055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045E36">
                <w:rPr>
                  <w:rStyle w:val="Hyperlink"/>
                </w:rPr>
                <w:t>Xerox Group A Pricing</w:t>
              </w:r>
            </w:hyperlink>
            <w:r>
              <w:t xml:space="preserve"> </w:t>
            </w:r>
          </w:p>
        </w:tc>
      </w:tr>
      <w:tr w:rsidR="00EE315C" w14:paraId="5F957C07" w14:textId="77777777" w:rsidTr="005553D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457A9BEE" w14:textId="2481DF57" w:rsidR="00EE315C" w:rsidRDefault="00EE315C" w:rsidP="005553D3">
            <w:r>
              <w:t>Group B – Multi-Function Devices (A4)</w:t>
            </w:r>
          </w:p>
        </w:tc>
        <w:tc>
          <w:tcPr>
            <w:tcW w:w="4950" w:type="dxa"/>
            <w:vAlign w:val="center"/>
          </w:tcPr>
          <w:p w14:paraId="0BBCDC25" w14:textId="5EA320BF" w:rsidR="00EE315C" w:rsidRDefault="00045E36" w:rsidP="00555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045E36">
                <w:rPr>
                  <w:rStyle w:val="Hyperlink"/>
                </w:rPr>
                <w:t>Xerox Group B Pricing</w:t>
              </w:r>
            </w:hyperlink>
          </w:p>
        </w:tc>
      </w:tr>
      <w:tr w:rsidR="00B23BB8" w14:paraId="04B98CDF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7A40925C" w14:textId="7B1D3045" w:rsidR="00B23BB8" w:rsidRDefault="00B23BB8" w:rsidP="005553D3">
            <w:r>
              <w:t>Group C – Production Equipment</w:t>
            </w:r>
          </w:p>
        </w:tc>
        <w:tc>
          <w:tcPr>
            <w:tcW w:w="4950" w:type="dxa"/>
            <w:vAlign w:val="center"/>
          </w:tcPr>
          <w:p w14:paraId="1A3BD726" w14:textId="14DD65C1" w:rsidR="00B23BB8" w:rsidRDefault="00B23BB8" w:rsidP="0055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Pr="00B23BB8">
                <w:rPr>
                  <w:rStyle w:val="Hyperlink"/>
                </w:rPr>
                <w:t>Xerox Group C Pricing</w:t>
              </w:r>
            </w:hyperlink>
          </w:p>
        </w:tc>
      </w:tr>
      <w:tr w:rsidR="00B23BB8" w14:paraId="3FD4258B" w14:textId="77777777" w:rsidTr="005553D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40CE8A30" w14:textId="25FBFCFC" w:rsidR="00B23BB8" w:rsidRDefault="00B23BB8" w:rsidP="005553D3">
            <w:r>
              <w:t>Sub-Group C1 – Standalone Production Devices</w:t>
            </w:r>
          </w:p>
        </w:tc>
        <w:tc>
          <w:tcPr>
            <w:tcW w:w="4950" w:type="dxa"/>
            <w:vAlign w:val="center"/>
          </w:tcPr>
          <w:p w14:paraId="4E983272" w14:textId="0D696E02" w:rsidR="00B23BB8" w:rsidRDefault="00B23BB8" w:rsidP="00555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B23BB8">
                <w:rPr>
                  <w:rStyle w:val="Hyperlink"/>
                </w:rPr>
                <w:t>Xerox Group C1 Pricing</w:t>
              </w:r>
            </w:hyperlink>
          </w:p>
        </w:tc>
      </w:tr>
      <w:tr w:rsidR="00B23BB8" w14:paraId="4E5BDBCA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3A2FA80B" w14:textId="28E6F60E" w:rsidR="00B23BB8" w:rsidRDefault="00B23BB8" w:rsidP="005553D3">
            <w:r>
              <w:t>Sub-Group C2 – Industrial Print Equipment</w:t>
            </w:r>
          </w:p>
        </w:tc>
        <w:tc>
          <w:tcPr>
            <w:tcW w:w="4950" w:type="dxa"/>
            <w:vAlign w:val="center"/>
          </w:tcPr>
          <w:p w14:paraId="514E92A0" w14:textId="5DA57902" w:rsidR="00B23BB8" w:rsidRDefault="00B23BB8" w:rsidP="0055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Pr="00B23BB8">
                <w:rPr>
                  <w:rStyle w:val="Hyperlink"/>
                </w:rPr>
                <w:t>Xerox Group C2 Pricing</w:t>
              </w:r>
            </w:hyperlink>
          </w:p>
        </w:tc>
      </w:tr>
      <w:tr w:rsidR="00EE315C" w14:paraId="264DAB0B" w14:textId="77777777" w:rsidTr="005553D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23497CE" w14:textId="3BE6BFC1" w:rsidR="00EE315C" w:rsidRDefault="00EE315C" w:rsidP="005553D3">
            <w:r>
              <w:t>Group D – Single Function Printers</w:t>
            </w:r>
          </w:p>
        </w:tc>
        <w:tc>
          <w:tcPr>
            <w:tcW w:w="4950" w:type="dxa"/>
            <w:vAlign w:val="center"/>
          </w:tcPr>
          <w:p w14:paraId="36B058DB" w14:textId="41D74E4B" w:rsidR="00EE315C" w:rsidRDefault="00B23BB8" w:rsidP="00555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B23BB8">
                <w:rPr>
                  <w:rStyle w:val="Hyperlink"/>
                </w:rPr>
                <w:t>Xerox Group D Pricing</w:t>
              </w:r>
            </w:hyperlink>
          </w:p>
        </w:tc>
      </w:tr>
      <w:tr w:rsidR="00EE315C" w14:paraId="58D4857D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648F03C" w14:textId="201DAE8F" w:rsidR="00EE315C" w:rsidRDefault="00EE315C" w:rsidP="005553D3">
            <w:r>
              <w:t>Group E – Large/Wide Format Equipment</w:t>
            </w:r>
          </w:p>
        </w:tc>
        <w:tc>
          <w:tcPr>
            <w:tcW w:w="4950" w:type="dxa"/>
            <w:vAlign w:val="center"/>
          </w:tcPr>
          <w:p w14:paraId="47350A2F" w14:textId="4420B31D" w:rsidR="00EE315C" w:rsidRDefault="00B23BB8" w:rsidP="00555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Pr="00B23BB8">
                <w:rPr>
                  <w:rStyle w:val="Hyperlink"/>
                </w:rPr>
                <w:t>Xerox Group E Pricing</w:t>
              </w:r>
            </w:hyperlink>
          </w:p>
        </w:tc>
      </w:tr>
      <w:tr w:rsidR="00B23BB8" w14:paraId="2184DD04" w14:textId="77777777" w:rsidTr="005553D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19984F0E" w14:textId="2B7BC967" w:rsidR="00B23BB8" w:rsidRDefault="00B23BB8" w:rsidP="005553D3">
            <w:r>
              <w:t>Group F -- Scanners</w:t>
            </w:r>
          </w:p>
        </w:tc>
        <w:tc>
          <w:tcPr>
            <w:tcW w:w="4950" w:type="dxa"/>
            <w:vAlign w:val="center"/>
          </w:tcPr>
          <w:p w14:paraId="031D990B" w14:textId="0756D7B7" w:rsidR="00B23BB8" w:rsidRDefault="00DD4AFD" w:rsidP="00555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Pr="00DD4AFD">
                <w:rPr>
                  <w:rStyle w:val="Hyperlink"/>
                </w:rPr>
                <w:t>Xerox Group F Pricing</w:t>
              </w:r>
            </w:hyperlink>
            <w:r>
              <w:t xml:space="preserve"> </w:t>
            </w:r>
          </w:p>
        </w:tc>
      </w:tr>
      <w:tr w:rsidR="00E816EB" w14:paraId="47329032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7EEBA79" w14:textId="1B5EA7C5" w:rsidR="00E816EB" w:rsidRDefault="00E816EB" w:rsidP="00E816EB">
            <w:r>
              <w:t>Group G -- Software</w:t>
            </w:r>
          </w:p>
        </w:tc>
        <w:tc>
          <w:tcPr>
            <w:tcW w:w="4950" w:type="dxa"/>
            <w:vAlign w:val="center"/>
          </w:tcPr>
          <w:p w14:paraId="6C745D77" w14:textId="633497F0" w:rsidR="00E816EB" w:rsidRDefault="00DB75F0" w:rsidP="00E8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4F2A58" w:rsidRPr="004F2A58">
                <w:rPr>
                  <w:rStyle w:val="Hyperlink"/>
                </w:rPr>
                <w:t>Xerox G</w:t>
              </w:r>
              <w:r w:rsidR="004F2A58" w:rsidRPr="004F2A58">
                <w:rPr>
                  <w:rStyle w:val="Hyperlink"/>
                </w:rPr>
                <w:t>r</w:t>
              </w:r>
              <w:r w:rsidR="004F2A58" w:rsidRPr="004F2A58">
                <w:rPr>
                  <w:rStyle w:val="Hyperlink"/>
                </w:rPr>
                <w:t>oup G Price List</w:t>
              </w:r>
            </w:hyperlink>
          </w:p>
        </w:tc>
      </w:tr>
      <w:tr w:rsidR="00B23BB8" w14:paraId="0A9F47B1" w14:textId="77777777" w:rsidTr="005553D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07FA185" w14:textId="5F5B5084" w:rsidR="00B23BB8" w:rsidRDefault="00B23BB8" w:rsidP="00E816EB">
            <w:r>
              <w:t>Sub-Group G1 – Software-related Services</w:t>
            </w:r>
          </w:p>
        </w:tc>
        <w:tc>
          <w:tcPr>
            <w:tcW w:w="4950" w:type="dxa"/>
            <w:vAlign w:val="center"/>
          </w:tcPr>
          <w:p w14:paraId="3B641C52" w14:textId="57879655" w:rsidR="00B23BB8" w:rsidRDefault="00DB75F0" w:rsidP="00E8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DB75F0">
                <w:rPr>
                  <w:rStyle w:val="Hyperlink"/>
                </w:rPr>
                <w:t>Xerox Group G1 Pricing</w:t>
              </w:r>
            </w:hyperlink>
          </w:p>
        </w:tc>
      </w:tr>
      <w:tr w:rsidR="00E816EB" w14:paraId="3F16539A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3C0326FA" w14:textId="052DD5F8" w:rsidR="00E816EB" w:rsidRDefault="00E816EB" w:rsidP="00E816EB">
            <w:r>
              <w:t>Group H – Consumable Supplies</w:t>
            </w:r>
          </w:p>
        </w:tc>
        <w:tc>
          <w:tcPr>
            <w:tcW w:w="4950" w:type="dxa"/>
            <w:vAlign w:val="center"/>
          </w:tcPr>
          <w:p w14:paraId="5FFB19B6" w14:textId="0FDF5CDA" w:rsidR="00E816EB" w:rsidRDefault="00DB75F0" w:rsidP="00E8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4F2A58" w:rsidRPr="004F2A58">
                <w:rPr>
                  <w:rStyle w:val="Hyperlink"/>
                </w:rPr>
                <w:t>Xerox Group</w:t>
              </w:r>
              <w:r w:rsidR="004F2A58" w:rsidRPr="004F2A58">
                <w:rPr>
                  <w:rStyle w:val="Hyperlink"/>
                </w:rPr>
                <w:t xml:space="preserve"> </w:t>
              </w:r>
              <w:r w:rsidR="004F2A58" w:rsidRPr="004F2A58">
                <w:rPr>
                  <w:rStyle w:val="Hyperlink"/>
                </w:rPr>
                <w:t>H Price List</w:t>
              </w:r>
            </w:hyperlink>
          </w:p>
        </w:tc>
      </w:tr>
      <w:tr w:rsidR="00E816EB" w14:paraId="72B5CC8D" w14:textId="77777777" w:rsidTr="005553D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1D6CF51" w14:textId="78B3173B" w:rsidR="00E816EB" w:rsidRDefault="00E816EB" w:rsidP="00E816EB">
            <w:r>
              <w:t>Group I – Managed Print Services (MPS)</w:t>
            </w:r>
          </w:p>
        </w:tc>
        <w:tc>
          <w:tcPr>
            <w:tcW w:w="4950" w:type="dxa"/>
            <w:vAlign w:val="center"/>
          </w:tcPr>
          <w:p w14:paraId="38DC33A3" w14:textId="2A941CFC" w:rsidR="00E816EB" w:rsidRDefault="00DB75F0" w:rsidP="00E81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Pricing coming soon</w:t>
            </w:r>
          </w:p>
        </w:tc>
      </w:tr>
      <w:tr w:rsidR="00E816EB" w14:paraId="5B41557C" w14:textId="77777777" w:rsidTr="0055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17EAA4FC" w14:textId="4C29518F" w:rsidR="00E816EB" w:rsidRDefault="00E816EB" w:rsidP="00E816EB">
            <w:r>
              <w:t>Sub-Group D1 – Specialty Printers</w:t>
            </w:r>
          </w:p>
        </w:tc>
        <w:tc>
          <w:tcPr>
            <w:tcW w:w="4950" w:type="dxa"/>
            <w:vAlign w:val="center"/>
          </w:tcPr>
          <w:p w14:paraId="1FC81E5B" w14:textId="6C0F15F0" w:rsidR="00E816EB" w:rsidRDefault="00DB75F0" w:rsidP="00E81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Pr="00DB75F0">
                <w:rPr>
                  <w:rStyle w:val="Hyperlink"/>
                </w:rPr>
                <w:t>Xerox Group D1 Pricing</w:t>
              </w:r>
            </w:hyperlink>
          </w:p>
        </w:tc>
      </w:tr>
    </w:tbl>
    <w:p w14:paraId="037B6075" w14:textId="66C75BF4" w:rsidR="00D90190" w:rsidRDefault="00D90190" w:rsidP="00466B16">
      <w:pPr>
        <w:spacing w:after="0" w:line="240" w:lineRule="auto"/>
      </w:pPr>
    </w:p>
    <w:sectPr w:rsidR="00D90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LUwMDAzszAyszRX0lEKTi0uzszPAymwqAUAk0p5vSwAAAA="/>
  </w:docVars>
  <w:rsids>
    <w:rsidRoot w:val="00466B16"/>
    <w:rsid w:val="00045E36"/>
    <w:rsid w:val="00090D91"/>
    <w:rsid w:val="000D0064"/>
    <w:rsid w:val="000D410B"/>
    <w:rsid w:val="000F5826"/>
    <w:rsid w:val="00124AD3"/>
    <w:rsid w:val="00137BFF"/>
    <w:rsid w:val="00162187"/>
    <w:rsid w:val="00167F3E"/>
    <w:rsid w:val="0020086F"/>
    <w:rsid w:val="00210C47"/>
    <w:rsid w:val="00216513"/>
    <w:rsid w:val="0022618C"/>
    <w:rsid w:val="002474A4"/>
    <w:rsid w:val="002639EB"/>
    <w:rsid w:val="0028029E"/>
    <w:rsid w:val="00283695"/>
    <w:rsid w:val="002A6082"/>
    <w:rsid w:val="002D5E33"/>
    <w:rsid w:val="002D7A00"/>
    <w:rsid w:val="003040C5"/>
    <w:rsid w:val="00320A7A"/>
    <w:rsid w:val="0032282E"/>
    <w:rsid w:val="00324249"/>
    <w:rsid w:val="003360E5"/>
    <w:rsid w:val="00352137"/>
    <w:rsid w:val="0039372C"/>
    <w:rsid w:val="003960E0"/>
    <w:rsid w:val="003E4D89"/>
    <w:rsid w:val="003F45DB"/>
    <w:rsid w:val="00424B0F"/>
    <w:rsid w:val="00443454"/>
    <w:rsid w:val="00466B16"/>
    <w:rsid w:val="004A025B"/>
    <w:rsid w:val="004C1BF5"/>
    <w:rsid w:val="004E071F"/>
    <w:rsid w:val="004F2A58"/>
    <w:rsid w:val="00501597"/>
    <w:rsid w:val="0052042F"/>
    <w:rsid w:val="005553D3"/>
    <w:rsid w:val="005A0DCD"/>
    <w:rsid w:val="005C1319"/>
    <w:rsid w:val="0065718C"/>
    <w:rsid w:val="00663F52"/>
    <w:rsid w:val="00670A1E"/>
    <w:rsid w:val="006A1A35"/>
    <w:rsid w:val="006A61E6"/>
    <w:rsid w:val="006D2FC0"/>
    <w:rsid w:val="006E3520"/>
    <w:rsid w:val="00717F5C"/>
    <w:rsid w:val="00730426"/>
    <w:rsid w:val="00731749"/>
    <w:rsid w:val="007354A1"/>
    <w:rsid w:val="00752ED7"/>
    <w:rsid w:val="007B343D"/>
    <w:rsid w:val="007C44BB"/>
    <w:rsid w:val="007C5472"/>
    <w:rsid w:val="007D614C"/>
    <w:rsid w:val="007E719D"/>
    <w:rsid w:val="007F4881"/>
    <w:rsid w:val="00811022"/>
    <w:rsid w:val="00811D76"/>
    <w:rsid w:val="00815BCF"/>
    <w:rsid w:val="00817BB3"/>
    <w:rsid w:val="008440D4"/>
    <w:rsid w:val="00851E32"/>
    <w:rsid w:val="008F678D"/>
    <w:rsid w:val="00943F0C"/>
    <w:rsid w:val="009504C5"/>
    <w:rsid w:val="00975E71"/>
    <w:rsid w:val="009D1F2E"/>
    <w:rsid w:val="00A2760F"/>
    <w:rsid w:val="00A31AD2"/>
    <w:rsid w:val="00A509DE"/>
    <w:rsid w:val="00A65730"/>
    <w:rsid w:val="00A72AA2"/>
    <w:rsid w:val="00AE757E"/>
    <w:rsid w:val="00AE79F5"/>
    <w:rsid w:val="00B23BB8"/>
    <w:rsid w:val="00B32373"/>
    <w:rsid w:val="00B35D82"/>
    <w:rsid w:val="00B41CC1"/>
    <w:rsid w:val="00B458C2"/>
    <w:rsid w:val="00BA29BE"/>
    <w:rsid w:val="00BB19ED"/>
    <w:rsid w:val="00BD24EE"/>
    <w:rsid w:val="00C23B3D"/>
    <w:rsid w:val="00C55363"/>
    <w:rsid w:val="00CB139B"/>
    <w:rsid w:val="00CB7408"/>
    <w:rsid w:val="00CC004B"/>
    <w:rsid w:val="00CC1B57"/>
    <w:rsid w:val="00CE26BF"/>
    <w:rsid w:val="00CF76A7"/>
    <w:rsid w:val="00D03D90"/>
    <w:rsid w:val="00D10119"/>
    <w:rsid w:val="00D36D6E"/>
    <w:rsid w:val="00D90190"/>
    <w:rsid w:val="00DB75F0"/>
    <w:rsid w:val="00DD4AFD"/>
    <w:rsid w:val="00DE2D68"/>
    <w:rsid w:val="00DE78A5"/>
    <w:rsid w:val="00E41029"/>
    <w:rsid w:val="00E539A4"/>
    <w:rsid w:val="00E55951"/>
    <w:rsid w:val="00E63E8B"/>
    <w:rsid w:val="00E66341"/>
    <w:rsid w:val="00E7363D"/>
    <w:rsid w:val="00E75D73"/>
    <w:rsid w:val="00E816EB"/>
    <w:rsid w:val="00ED4E22"/>
    <w:rsid w:val="00EE315C"/>
    <w:rsid w:val="00F35180"/>
    <w:rsid w:val="00F550BC"/>
    <w:rsid w:val="00F61BB0"/>
    <w:rsid w:val="00F7057E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1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apps.des.wa.gov%2Fcontracting%2FXerox_Group_A.through.F_Pricing_November.2024.xlsx&amp;wdOrigin=BROWSELINK" TargetMode="External"/><Relationship Id="rId13" Type="http://schemas.openxmlformats.org/officeDocument/2006/relationships/hyperlink" Target="https://view.officeapps.live.com/op/view.aspx?src=https%3A%2F%2Fapps.des.wa.gov%2Fcontracting%2FXerox_Group_A.through.F_Pricing_November.2024.xlsx&amp;wdOrigin=BROWSELINK" TargetMode="External"/><Relationship Id="rId18" Type="http://schemas.openxmlformats.org/officeDocument/2006/relationships/hyperlink" Target="https://view.officeapps.live.com/op/view.aspx?src=https%3A%2F%2Fapps.des.wa.gov%2Fcontracting%2FXerox_Group_A.through.F_Pricing_November.2024.xls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view.officeapps.live.com/op/view.aspx?src=https%3A%2F%2Fapps.des.wa.gov%2Fcontracting%2FXerox_Group_A.through.F_Pricing_November.2024.xlsx&amp;wdOrigin=BROWSELINK" TargetMode="External"/><Relationship Id="rId12" Type="http://schemas.openxmlformats.org/officeDocument/2006/relationships/hyperlink" Target="https://view.officeapps.live.com/op/view.aspx?src=https%3A%2F%2Fapps.des.wa.gov%2Fcontracting%2FXerox_Group_A.through.F_Pricing_November.2024.xlsx&amp;wdOrigin=BROWSELINK" TargetMode="External"/><Relationship Id="rId17" Type="http://schemas.openxmlformats.org/officeDocument/2006/relationships/hyperlink" Target="https://view.officeapps.live.com/op/view.aspx?src=https%3A%2F%2Fapps.des.wa.gov%2Fcontracting%2FXerox_GroupH_Supplies_August.2024.xls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apps.des.wa.gov%2Fcontracting%2FXerox_GroupG_Software_August.2024.xlsx&amp;wdOrigin=BROWSE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s%3A%2F%2Fapps.des.wa.gov%2Fcontracting%2FXerox_Group_A.through.F_Pricing_November.2024.xlsx&amp;wdOrigin=BROWSE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ew.officeapps.live.com/op/view.aspx?src=https%3A%2F%2Fapps.des.wa.gov%2Fcontracting%2FXerox_GroupG_Software_August.2024.xlsx&amp;wdOrigin=BROWSELINK" TargetMode="External"/><Relationship Id="rId10" Type="http://schemas.openxmlformats.org/officeDocument/2006/relationships/hyperlink" Target="https://view.officeapps.live.com/op/view.aspx?src=https%3A%2F%2Fapps.des.wa.gov%2Fcontracting%2FXerox_Group_A.through.F_Pricing_November.2024.xlsx&amp;wdOrigin=BROWSELIN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iew.officeapps.live.com/op/view.aspx?src=https%3A%2F%2Fapps.des.wa.gov%2Fcontracting%2FXerox_Group_A.through.F_Pricing_November.2024.xlsx&amp;wdOrigin=BROWSELINK" TargetMode="External"/><Relationship Id="rId14" Type="http://schemas.openxmlformats.org/officeDocument/2006/relationships/hyperlink" Target="https://view.officeapps.live.com/op/view.aspx?src=https%3A%2F%2Fapps.des.wa.gov%2Fcontracting%2FXerox_Group_A.through.F_Pricing_November.2024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Brown, Kasey (DES)</cp:lastModifiedBy>
  <cp:revision>4</cp:revision>
  <cp:lastPrinted>2023-05-03T14:03:00Z</cp:lastPrinted>
  <dcterms:created xsi:type="dcterms:W3CDTF">2024-11-26T00:33:00Z</dcterms:created>
  <dcterms:modified xsi:type="dcterms:W3CDTF">2024-11-26T17:41:00Z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</Properties>
</file>