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2A75BF17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5F50DC">
        <w:rPr>
          <w:b w:val="0"/>
        </w:rPr>
        <w:t>Knapp Denise Dee dba Accord &amp; Collaboration Dispute Resolution Services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Tier 1 Contract #04215 – Mediation Services </w:t>
      </w:r>
      <w:proofErr w:type="gramStart"/>
      <w:r>
        <w:rPr>
          <w:rFonts w:asciiTheme="majorHAnsi" w:hAnsiTheme="majorHAnsi" w:cstheme="majorHAnsi"/>
          <w:sz w:val="20"/>
          <w:szCs w:val="20"/>
        </w:rPr>
        <w:t>was awarded</w:t>
      </w:r>
      <w:proofErr w:type="gramEnd"/>
      <w:r>
        <w:rPr>
          <w:rFonts w:asciiTheme="majorHAnsi" w:hAnsiTheme="majorHAnsi" w:cstheme="majorHAnsi"/>
          <w:sz w:val="20"/>
          <w:szCs w:val="20"/>
        </w:rPr>
        <w:t xml:space="preserve"> to multiple Contractors to establish a Tier 1 Pre-Qualified Pool.  These awarded Contractors are available to complete Mediation Services via either a Tier 2 Rapid Selection or Tier 2 Solicitation.  The </w:t>
      </w:r>
      <w:proofErr w:type="gramStart"/>
      <w:r>
        <w:rPr>
          <w:rFonts w:asciiTheme="majorHAnsi" w:hAnsiTheme="majorHAnsi" w:cstheme="majorHAnsi"/>
          <w:sz w:val="20"/>
          <w:szCs w:val="20"/>
        </w:rPr>
        <w:t>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proofErr w:type="gramEnd"/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3F2C890A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</w:t>
      </w:r>
      <w:proofErr w:type="gramStart"/>
      <w:r>
        <w:rPr>
          <w:rFonts w:asciiTheme="majorHAnsi" w:hAnsiTheme="majorHAnsi" w:cstheme="majorHAnsi"/>
          <w:sz w:val="20"/>
          <w:szCs w:val="20"/>
        </w:rPr>
        <w:t>is awarded</w:t>
      </w:r>
      <w:proofErr w:type="gramEnd"/>
      <w:r>
        <w:rPr>
          <w:rFonts w:asciiTheme="majorHAnsi" w:hAnsiTheme="majorHAnsi" w:cstheme="majorHAnsi"/>
          <w:sz w:val="20"/>
          <w:szCs w:val="20"/>
        </w:rPr>
        <w:t xml:space="preserve"> to </w:t>
      </w:r>
      <w:r w:rsidR="005F50DC" w:rsidRPr="005F50DC">
        <w:rPr>
          <w:rFonts w:asciiTheme="majorHAnsi" w:hAnsiTheme="majorHAnsi" w:cstheme="majorHAnsi"/>
          <w:sz w:val="20"/>
          <w:szCs w:val="20"/>
        </w:rPr>
        <w:t xml:space="preserve">Knapp Denise Dee dba Accord &amp; Collaboration Dispute Resolution Services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 xml:space="preserve">The rates reflected are the Contractor’s Not </w:t>
      </w:r>
      <w:proofErr w:type="gramStart"/>
      <w:r>
        <w:rPr>
          <w:rFonts w:asciiTheme="majorHAnsi" w:hAnsiTheme="majorHAnsi" w:cstheme="majorHAnsi"/>
          <w:sz w:val="20"/>
          <w:szCs w:val="20"/>
        </w:rPr>
        <w:t>To</w:t>
      </w:r>
      <w:proofErr w:type="gramEnd"/>
      <w:r>
        <w:rPr>
          <w:rFonts w:asciiTheme="majorHAnsi" w:hAnsiTheme="majorHAnsi" w:cstheme="majorHAnsi"/>
          <w:sz w:val="20"/>
          <w:szCs w:val="20"/>
        </w:rPr>
        <w:t xml:space="preserve">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47BC2DA0" w:rsidR="00D53920" w:rsidRDefault="005F50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$200</w:t>
            </w:r>
          </w:p>
        </w:tc>
        <w:tc>
          <w:tcPr>
            <w:tcW w:w="2083" w:type="dxa"/>
          </w:tcPr>
          <w:p w14:paraId="152EE4BB" w14:textId="6423B186" w:rsidR="00D53920" w:rsidRDefault="005F50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5F50DC" w14:paraId="7A7C6F94" w14:textId="77777777" w:rsidTr="00D53920">
        <w:tc>
          <w:tcPr>
            <w:tcW w:w="1128" w:type="dxa"/>
          </w:tcPr>
          <w:p w14:paraId="64A77718" w14:textId="05CAB13A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0624F527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$200</w:t>
            </w:r>
          </w:p>
        </w:tc>
        <w:tc>
          <w:tcPr>
            <w:tcW w:w="2083" w:type="dxa"/>
          </w:tcPr>
          <w:p w14:paraId="5661A178" w14:textId="52DD969C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5F50DC" w14:paraId="130BF0C1" w14:textId="77777777" w:rsidTr="00D53920">
        <w:tc>
          <w:tcPr>
            <w:tcW w:w="1128" w:type="dxa"/>
          </w:tcPr>
          <w:p w14:paraId="12D16BB1" w14:textId="08AB7F56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29C9B10A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$00</w:t>
            </w:r>
          </w:p>
        </w:tc>
        <w:tc>
          <w:tcPr>
            <w:tcW w:w="2083" w:type="dxa"/>
          </w:tcPr>
          <w:p w14:paraId="03774E85" w14:textId="1459EC84" w:rsidR="005F50DC" w:rsidRDefault="005F50DC" w:rsidP="005F50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5F50DC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5F81CD71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5F50DC">
              <w:rPr>
                <w:rFonts w:asciiTheme="majorHAnsi" w:hAnsiTheme="majorHAnsi" w:cstheme="majorHAnsi"/>
                <w:sz w:val="20"/>
                <w:szCs w:val="20"/>
              </w:rPr>
              <w:t>Denise Dee Knapp</w:t>
            </w:r>
          </w:p>
          <w:p w14:paraId="50EFD438" w14:textId="6BAAFCF4" w:rsidR="00C8542A" w:rsidRPr="005F50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Phone</w:t>
            </w:r>
            <w:r w:rsidRPr="005F50DC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5F50DC" w:rsidRPr="005F50DC">
              <w:rPr>
                <w:rFonts w:asciiTheme="majorHAnsi" w:hAnsiTheme="majorHAnsi" w:cstheme="majorHAnsi"/>
                <w:sz w:val="20"/>
                <w:szCs w:val="20"/>
              </w:rPr>
              <w:t>206.367.1994</w:t>
            </w:r>
          </w:p>
          <w:p w14:paraId="6F7797E9" w14:textId="422DDF9C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50DC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="005F50DC" w:rsidRPr="005F50DC">
              <w:rPr>
                <w:rFonts w:asciiTheme="majorHAnsi" w:hAnsiTheme="majorHAnsi" w:cstheme="majorHAnsi"/>
                <w:sz w:val="20"/>
                <w:szCs w:val="20"/>
              </w:rPr>
              <w:t>dee.knapp@comcast.net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6C04F844" w:rsidR="00C8542A" w:rsidRPr="005F50DC" w:rsidRDefault="005F50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50DC">
              <w:object w:dxaOrig="1531" w:dyaOrig="990" w14:anchorId="1AEECB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65523715" r:id="rId12"/>
              </w:object>
            </w:r>
          </w:p>
        </w:tc>
      </w:tr>
      <w:tr w:rsidR="00C8542A" w14:paraId="5CC8BDAA" w14:textId="77777777" w:rsidTr="005F50DC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5F50DC">
        <w:tc>
          <w:tcPr>
            <w:tcW w:w="4675" w:type="dxa"/>
          </w:tcPr>
          <w:p w14:paraId="65BB32DA" w14:textId="00E1578D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5F50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hyperlink r:id="rId13" w:history="1">
              <w:r w:rsidR="005F50DC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www.seattlebusinessmediation.com</w:t>
              </w:r>
            </w:hyperlink>
            <w:r w:rsidR="005F50D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99AB9BF" w14:textId="63451726" w:rsidR="00C8542A" w:rsidRPr="005F50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5F50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5F50DC">
              <w:rPr>
                <w:rFonts w:asciiTheme="majorHAnsi" w:hAnsiTheme="majorHAnsi" w:cstheme="majorHAnsi"/>
                <w:sz w:val="20"/>
                <w:szCs w:val="20"/>
              </w:rPr>
              <w:t>W2F0020260</w:t>
            </w:r>
          </w:p>
          <w:p w14:paraId="1FD4CB73" w14:textId="6C796ACB" w:rsidR="00C8542A" w:rsidRPr="005F50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5F50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5F50D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055FC0B7" w:rsidR="00C8542A" w:rsidRPr="005F50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5F50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5F50D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573EAA49" w:rsidR="00C8542A" w:rsidRPr="005F50DC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5F50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5F50D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20FA8698" w14:textId="686DBE55" w:rsidR="00C8542A" w:rsidRPr="005F50DC" w:rsidRDefault="006D186D" w:rsidP="006D186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  <w:r w:rsidR="005F50DC" w:rsidRPr="005F50DC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Dee Knapp</w:t>
            </w:r>
            <w:r w:rsidR="005F50DC">
              <w:rPr>
                <w:sz w:val="20"/>
                <w:szCs w:val="20"/>
              </w:rPr>
              <w:t xml:space="preserve"> </w:t>
            </w:r>
          </w:p>
        </w:tc>
      </w:tr>
    </w:tbl>
    <w:p w14:paraId="34DA5F91" w14:textId="77777777" w:rsidR="00D53920" w:rsidRDefault="00D53920" w:rsidP="00500499">
      <w:pPr>
        <w:rPr>
          <w:rFonts w:asciiTheme="majorHAnsi" w:hAnsiTheme="majorHAnsi" w:cstheme="majorHAnsi"/>
          <w:sz w:val="20"/>
          <w:szCs w:val="20"/>
        </w:rPr>
      </w:pPr>
    </w:p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0"/>
        <w:gridCol w:w="3076"/>
        <w:gridCol w:w="1863"/>
      </w:tblGrid>
      <w:tr w:rsidR="0076147F" w:rsidRPr="00835167" w14:paraId="4E862424" w14:textId="77777777" w:rsidTr="005F50DC">
        <w:tc>
          <w:tcPr>
            <w:tcW w:w="2380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6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76147F" w:rsidRPr="00835167" w14:paraId="4865E540" w14:textId="77777777" w:rsidTr="005F50DC">
        <w:tc>
          <w:tcPr>
            <w:tcW w:w="2380" w:type="dxa"/>
          </w:tcPr>
          <w:p w14:paraId="0B2559F7" w14:textId="6C1C0440" w:rsidR="0076147F" w:rsidRPr="00835167" w:rsidRDefault="005F50D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6" w:type="dxa"/>
          </w:tcPr>
          <w:p w14:paraId="32F906E3" w14:textId="64705047" w:rsidR="0076147F" w:rsidRPr="00835167" w:rsidRDefault="005F50D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29346FBF" w:rsidR="0076147F" w:rsidRPr="00835167" w:rsidRDefault="005F50DC" w:rsidP="006D6D5C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5BAFB213">
                <v:shape id="_x0000_i1026" type="#_x0000_t75" style="width:76.5pt;height:50.25pt" o:ole="">
                  <v:imagedata r:id="rId14" o:title=""/>
                </v:shape>
                <o:OLEObject Type="Embed" ProgID="Acrobat.Document.11" ShapeID="_x0000_i1026" DrawAspect="Icon" ObjectID="_1565523716" r:id="rId15"/>
              </w:object>
            </w:r>
          </w:p>
        </w:tc>
        <w:bookmarkStart w:id="0" w:name="_GoBack"/>
        <w:bookmarkEnd w:id="0"/>
      </w:tr>
      <w:tr w:rsidR="0076147F" w:rsidRPr="00835167" w14:paraId="70D7FE74" w14:textId="77777777" w:rsidTr="005F50DC">
        <w:tc>
          <w:tcPr>
            <w:tcW w:w="2380" w:type="dxa"/>
          </w:tcPr>
          <w:p w14:paraId="0818A23E" w14:textId="188392A7" w:rsidR="0076147F" w:rsidRPr="00835167" w:rsidRDefault="005F50D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6" w:type="dxa"/>
          </w:tcPr>
          <w:p w14:paraId="3414DDC5" w14:textId="59EB59B5" w:rsidR="0076147F" w:rsidRPr="00835167" w:rsidRDefault="005F50D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1DC6EA36" w:rsidR="0076147F" w:rsidRPr="00835167" w:rsidRDefault="005F50D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7313CB4B">
                <v:shape id="_x0000_i1027" type="#_x0000_t75" style="width:76.5pt;height:50.25pt" o:ole="">
                  <v:imagedata r:id="rId16" o:title=""/>
                </v:shape>
                <o:OLEObject Type="Embed" ProgID="Acrobat.Document.11" ShapeID="_x0000_i1027" DrawAspect="Icon" ObjectID="_1565523717" r:id="rId17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277DFA9B" w14:textId="13A53F37" w:rsidR="005652FE" w:rsidRPr="00586FBE" w:rsidRDefault="00D53920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  <w:r w:rsidR="005F50DC">
        <w:rPr>
          <w:rFonts w:asciiTheme="majorHAnsi" w:hAnsiTheme="majorHAnsi" w:cstheme="majorHAnsi"/>
          <w:sz w:val="20"/>
          <w:szCs w:val="20"/>
        </w:rPr>
        <w:tab/>
      </w: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 w:rsidR="005F50DC">
        <w:rPr>
          <w:rFonts w:asciiTheme="majorHAnsi" w:hAnsiTheme="majorHAnsi" w:cstheme="majorHAnsi"/>
          <w:sz w:val="20"/>
          <w:szCs w:val="20"/>
        </w:rPr>
        <w:t>360.407.7949</w:t>
      </w:r>
      <w:r w:rsidR="005F50DC"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51744CC4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5F50D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5F50D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0DE2BF27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6D186D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6D186D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B36E1"/>
    <w:multiLevelType w:val="hybridMultilevel"/>
    <w:tmpl w:val="0E9A7176"/>
    <w:lvl w:ilvl="0" w:tplc="0409000F">
      <w:start w:val="1"/>
      <w:numFmt w:val="decimal"/>
      <w:lvlText w:val="%1."/>
      <w:lvlJc w:val="left"/>
      <w:pPr>
        <w:ind w:left="378" w:hanging="360"/>
      </w:p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3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12"/>
  </w:num>
  <w:num w:numId="6">
    <w:abstractNumId w:val="6"/>
  </w:num>
  <w:num w:numId="7">
    <w:abstractNumId w:val="0"/>
  </w:num>
  <w:num w:numId="8">
    <w:abstractNumId w:val="14"/>
  </w:num>
  <w:num w:numId="9">
    <w:abstractNumId w:val="15"/>
  </w:num>
  <w:num w:numId="10">
    <w:abstractNumId w:val="11"/>
  </w:num>
  <w:num w:numId="11">
    <w:abstractNumId w:val="10"/>
  </w:num>
  <w:num w:numId="12">
    <w:abstractNumId w:val="1"/>
  </w:num>
  <w:num w:numId="13">
    <w:abstractNumId w:val="7"/>
  </w:num>
  <w:num w:numId="14">
    <w:abstractNumId w:val="13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0D65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0DC"/>
    <w:rsid w:val="005F5B07"/>
    <w:rsid w:val="00620B02"/>
    <w:rsid w:val="00624136"/>
    <w:rsid w:val="006442E1"/>
    <w:rsid w:val="0069044E"/>
    <w:rsid w:val="0069690A"/>
    <w:rsid w:val="006B712B"/>
    <w:rsid w:val="006D186D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D537C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attlebusinessmediation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4E7E55-B6EA-432B-AF81-64E08C68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2017-08-29T20:58:00Z</dcterms:created>
  <dcterms:modified xsi:type="dcterms:W3CDTF">2017-08-29T21:51:00Z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