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2E9B" w14:textId="5EF4D6D6" w:rsidR="001749DE" w:rsidRPr="001749DE" w:rsidRDefault="001E1BF2" w:rsidP="001749DE">
      <w:pPr>
        <w:pStyle w:val="Heading1"/>
        <w:pBdr>
          <w:between w:val="single" w:sz="4" w:space="1" w:color="auto"/>
        </w:pBdr>
        <w:spacing w:after="0"/>
      </w:pPr>
      <w:r>
        <w:t>06012</w:t>
      </w:r>
      <w:r w:rsidR="00AB2695">
        <w:t xml:space="preserve"> – </w:t>
      </w:r>
      <w:r>
        <w:t>NASPO</w:t>
      </w:r>
      <w:r w:rsidR="00EF6211">
        <w:t xml:space="preserve"> ValuePoint</w:t>
      </w:r>
      <w:r>
        <w:t xml:space="preserve"> Mobile Phones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5C5EBA6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F914ED" w:rsidRPr="00D019CC">
        <w:rPr>
          <w:rFonts w:asciiTheme="majorHAnsi" w:hAnsiTheme="majorHAnsi" w:cstheme="majorHAnsi"/>
        </w:rPr>
        <w:t>  (i.e. competitive procurement that meets WA RCW)</w:t>
      </w:r>
    </w:p>
    <w:p w14:paraId="10AA0938" w14:textId="46F5888E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 Oregon, Tribes, Higher Ed, etc?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67D5FC6D" w14:textId="273241A7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7" w:history="1">
        <w:r w:rsidR="00F914ED" w:rsidRPr="00E85402">
          <w:rPr>
            <w:rStyle w:val="Hyperlink"/>
            <w:rFonts w:asciiTheme="majorHAnsi" w:hAnsiTheme="majorHAnsi" w:cstheme="majorHAnsi"/>
          </w:rPr>
          <w:t>What are key performance commitments from vendors</w:t>
        </w:r>
        <w:r w:rsidR="00E85402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F914ED" w:rsidRPr="00D019CC">
        <w:rPr>
          <w:rFonts w:asciiTheme="majorHAnsi" w:hAnsiTheme="majorHAnsi" w:cstheme="majorHAnsi"/>
        </w:rPr>
        <w:t xml:space="preserve"> (e.g. quote timeliness, delivery, invoicing)</w:t>
      </w:r>
    </w:p>
    <w:p w14:paraId="1741C93A" w14:textId="4776385C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45BF2574" w:rsidR="00F914ED" w:rsidRDefault="0089644F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58A823BD" w14:textId="724E8F29" w:rsidR="003A43F1" w:rsidRPr="000933A4" w:rsidRDefault="003A43F1" w:rsidP="003A43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Pr="000933A4">
        <w:rPr>
          <w:rFonts w:asciiTheme="majorHAnsi" w:hAnsiTheme="majorHAnsi" w:cstheme="majorHAnsi"/>
        </w:rPr>
        <w:t xml:space="preserve">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510C9F0B" w14:textId="77777777" w:rsidR="003A43F1" w:rsidRDefault="003A43F1" w:rsidP="0089644F">
      <w:pPr>
        <w:rPr>
          <w:rFonts w:asciiTheme="minorHAnsi" w:hAnsiTheme="minorHAnsi" w:cstheme="minorHAnsi"/>
        </w:rPr>
      </w:pPr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103B8B39" w:rsidR="00F914ED" w:rsidRPr="00001E00" w:rsidRDefault="003A43F1" w:rsidP="00F914ED">
      <w:r>
        <w:t>11</w:t>
      </w:r>
      <w:r w:rsidR="0089644F">
        <w:t xml:space="preserve">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074D1F36" w:rsidR="00F914ED" w:rsidRPr="00001E00" w:rsidRDefault="003A43F1" w:rsidP="00F914ED">
      <w:r>
        <w:t>12</w:t>
      </w:r>
      <w:r w:rsidR="0089644F">
        <w:t xml:space="preserve">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785B712A" w:rsidR="00F914ED" w:rsidRPr="00001E00" w:rsidRDefault="003A43F1" w:rsidP="00F914ED">
      <w:r>
        <w:t>13</w:t>
      </w:r>
      <w:r w:rsidR="0089644F">
        <w:t xml:space="preserve">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29B329D1" w:rsidR="00F914ED" w:rsidRPr="00001E00" w:rsidRDefault="003A43F1" w:rsidP="00F914ED">
      <w:r>
        <w:t>14</w:t>
      </w:r>
      <w:r w:rsidR="0089644F">
        <w:t xml:space="preserve">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18CCABF9" w:rsidR="00F914ED" w:rsidRPr="00001E00" w:rsidRDefault="003A43F1" w:rsidP="00F914ED">
      <w:r>
        <w:t>15</w:t>
      </w:r>
      <w:r w:rsidR="0089644F">
        <w:t xml:space="preserve">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64CB04BD" w:rsidR="00F914ED" w:rsidRDefault="003A43F1" w:rsidP="00F914ED">
      <w:pPr>
        <w:rPr>
          <w:rStyle w:val="Hyperlink"/>
        </w:rPr>
      </w:pPr>
      <w:r>
        <w:t>16</w:t>
      </w:r>
      <w:r w:rsidR="0089644F">
        <w:t xml:space="preserve">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345CBDB6" w14:textId="66BBF074" w:rsidR="003A43F1" w:rsidRPr="000933A4" w:rsidRDefault="003A43F1" w:rsidP="003A43F1">
      <w:pPr>
        <w:rPr>
          <w:rFonts w:cs="Arial"/>
          <w:lang w:bidi="ar-SA"/>
        </w:rPr>
      </w:pPr>
      <w:r>
        <w:rPr>
          <w:rFonts w:cs="Arial"/>
          <w:lang w:bidi="ar-SA"/>
        </w:rPr>
        <w:t>17</w:t>
      </w:r>
      <w:r>
        <w:rPr>
          <w:rFonts w:cs="Arial"/>
          <w:lang w:bidi="ar-SA"/>
        </w:rPr>
        <w:t>.</w:t>
      </w:r>
      <w:r w:rsidRPr="000933A4">
        <w:t xml:space="preserve"> </w:t>
      </w:r>
      <w:hyperlink w:anchor="FAQ_15" w:history="1">
        <w:r w:rsidRPr="007429A9">
          <w:rPr>
            <w:rStyle w:val="Hyperlink"/>
          </w:rPr>
          <w:t>Can I submit the Vendor Management fee as a separate line item?</w:t>
        </w:r>
      </w:hyperlink>
      <w:bookmarkStart w:id="0" w:name="_GoBack"/>
      <w:bookmarkEnd w:id="0"/>
    </w:p>
    <w:p w14:paraId="5B81B69B" w14:textId="77777777" w:rsidR="003A43F1" w:rsidRDefault="003A43F1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4E4B5BEA" w14:textId="65ECB07C" w:rsidR="009F52FF" w:rsidRPr="009F52FF" w:rsidRDefault="00F914ED" w:rsidP="009F52FF">
      <w:pPr>
        <w:pStyle w:val="ListParagraph"/>
        <w:numPr>
          <w:ilvl w:val="0"/>
          <w:numId w:val="43"/>
        </w:numPr>
        <w:rPr>
          <w:rFonts w:cs="Arial"/>
          <w:b/>
          <w:bCs/>
        </w:rPr>
      </w:pPr>
      <w:bookmarkStart w:id="1" w:name="FAQ_1"/>
      <w:bookmarkEnd w:id="1"/>
      <w:r w:rsidRPr="001D5F2C">
        <w:rPr>
          <w:rFonts w:cs="Arial"/>
        </w:rPr>
        <w:t>What</w:t>
      </w:r>
      <w:r w:rsidRPr="000453C3">
        <w:rPr>
          <w:rFonts w:cs="Arial"/>
        </w:rPr>
        <w:t xml:space="preserve"> is within scope of this contract? What are exclusions?</w:t>
      </w:r>
    </w:p>
    <w:p w14:paraId="0C7CA408" w14:textId="55B51FF9" w:rsidR="005C17E9" w:rsidRPr="00491552" w:rsidRDefault="009F52FF" w:rsidP="001E1BF2">
      <w:pPr>
        <w:pStyle w:val="ListParagraph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91552">
        <w:rPr>
          <w:rFonts w:asciiTheme="majorHAnsi" w:hAnsiTheme="majorHAnsi" w:cstheme="majorHAnsi"/>
          <w:i/>
          <w:sz w:val="20"/>
          <w:szCs w:val="20"/>
        </w:rPr>
        <w:t xml:space="preserve">This Contract is for </w:t>
      </w:r>
      <w:r w:rsidR="001E1BF2">
        <w:rPr>
          <w:rFonts w:asciiTheme="majorHAnsi" w:hAnsiTheme="majorHAnsi" w:cstheme="majorHAnsi"/>
          <w:i/>
          <w:sz w:val="20"/>
          <w:szCs w:val="20"/>
        </w:rPr>
        <w:t>cellular service plans, equipment and accessories. This includes Tablets with mobile data service plans, p</w:t>
      </w:r>
      <w:r w:rsidR="001E1BF2" w:rsidRPr="001E1BF2">
        <w:rPr>
          <w:rFonts w:asciiTheme="majorHAnsi" w:hAnsiTheme="majorHAnsi" w:cstheme="majorHAnsi"/>
          <w:i/>
          <w:sz w:val="20"/>
          <w:szCs w:val="20"/>
        </w:rPr>
        <w:t>hone accessories, such as chargers, signal boosters, antennas, batteries and phone cases</w:t>
      </w:r>
      <w:r w:rsidR="001E1BF2">
        <w:rPr>
          <w:rFonts w:asciiTheme="majorHAnsi" w:hAnsiTheme="majorHAnsi" w:cstheme="majorHAnsi"/>
          <w:i/>
          <w:sz w:val="20"/>
          <w:szCs w:val="20"/>
        </w:rPr>
        <w:t>. This contract does not include computers</w:t>
      </w:r>
      <w:r w:rsidR="001D5F2C">
        <w:rPr>
          <w:rFonts w:asciiTheme="majorHAnsi" w:hAnsiTheme="majorHAnsi" w:cstheme="majorHAnsi"/>
          <w:i/>
          <w:sz w:val="20"/>
          <w:szCs w:val="20"/>
        </w:rPr>
        <w:t>.</w:t>
      </w:r>
    </w:p>
    <w:p w14:paraId="74C2D49F" w14:textId="77777777" w:rsidR="009F52FF" w:rsidRPr="00DF7E38" w:rsidRDefault="009F52FF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00A49995" w14:textId="4B381D03" w:rsidR="005C17E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2" w:name="FAQ_2"/>
      <w:bookmarkEnd w:id="2"/>
      <w:r w:rsidRPr="000453C3">
        <w:t>Can I choose any awarded vendor to purchase from this contract?</w:t>
      </w:r>
    </w:p>
    <w:p w14:paraId="078E37CF" w14:textId="39E8E537" w:rsidR="005C17E9" w:rsidRDefault="009F52FF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Yes, please feel free to contact any of the awarded vendors to purchase from.</w:t>
      </w:r>
    </w:p>
    <w:p w14:paraId="3EA135C9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2FA05AA" w14:textId="49A7DD36" w:rsidR="005C17E9" w:rsidRPr="00F914ED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3" w:name="FAQ_3"/>
      <w:bookmarkEnd w:id="3"/>
      <w:r w:rsidRPr="001D5F2C">
        <w:rPr>
          <w:rFonts w:cs="Arial"/>
        </w:rPr>
        <w:t>What is</w:t>
      </w:r>
      <w:r w:rsidRPr="00F914ED">
        <w:rPr>
          <w:rFonts w:cs="Arial"/>
        </w:rPr>
        <w:t xml:space="preserve"> the term and renewal options for this contract?</w:t>
      </w:r>
    </w:p>
    <w:p w14:paraId="615CD8AA" w14:textId="6A04FABA" w:rsidR="005C17E9" w:rsidRDefault="009F52FF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current term is through </w:t>
      </w:r>
      <w:r w:rsidR="001D5F2C">
        <w:rPr>
          <w:rFonts w:cs="Arial"/>
          <w:i/>
          <w:sz w:val="20"/>
          <w:szCs w:val="20"/>
        </w:rPr>
        <w:t>June 30, 2019</w:t>
      </w:r>
      <w:r>
        <w:rPr>
          <w:rFonts w:cs="Arial"/>
          <w:i/>
          <w:sz w:val="20"/>
          <w:szCs w:val="20"/>
        </w:rPr>
        <w:t xml:space="preserve"> and has no extensions available. </w:t>
      </w:r>
    </w:p>
    <w:p w14:paraId="73DB706D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D314305" w14:textId="1D8CA15D" w:rsidR="005C17E9" w:rsidRPr="00F914ED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4" w:name="FAQ_4"/>
      <w:bookmarkEnd w:id="4"/>
      <w:r w:rsidRPr="001D5F2C">
        <w:rPr>
          <w:rFonts w:asciiTheme="majorHAnsi" w:hAnsiTheme="majorHAnsi" w:cstheme="majorHAnsi"/>
        </w:rPr>
        <w:t>How</w:t>
      </w:r>
      <w:r w:rsidRPr="00F914ED">
        <w:rPr>
          <w:rFonts w:asciiTheme="majorHAnsi" w:hAnsiTheme="majorHAnsi" w:cstheme="majorHAnsi"/>
        </w:rPr>
        <w:t xml:space="preserve"> was this contract established?  (i.e. competitive procurement that meets WA RCW)</w:t>
      </w:r>
    </w:p>
    <w:p w14:paraId="0735CFC2" w14:textId="365F8CB0" w:rsidR="005C17E9" w:rsidRDefault="00EB4734" w:rsidP="00EB4734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This was a competitive procurement that meets WA RCW 39.26.</w:t>
      </w:r>
    </w:p>
    <w:p w14:paraId="48D55CF5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68AA0A71" w14:textId="514DD239" w:rsidR="005C17E9" w:rsidRPr="00F914ED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5" w:name="FAQ_5"/>
      <w:bookmarkEnd w:id="5"/>
      <w:r w:rsidRPr="00135CA0">
        <w:rPr>
          <w:rFonts w:cs="Arial"/>
        </w:rPr>
        <w:t>Who</w:t>
      </w:r>
      <w:r w:rsidRPr="00F914ED">
        <w:rPr>
          <w:rFonts w:cs="Arial"/>
        </w:rPr>
        <w:t xml:space="preserve"> can use this contract?  </w:t>
      </w:r>
    </w:p>
    <w:p w14:paraId="1F0EE39E" w14:textId="77777777" w:rsidR="00EB4734" w:rsidRPr="00FB70A3" w:rsidRDefault="00EB4734" w:rsidP="00EB4734">
      <w:pPr>
        <w:pStyle w:val="BodyTextIndent"/>
        <w:rPr>
          <w:rFonts w:ascii="Arial" w:eastAsiaTheme="majorEastAsia" w:hAnsi="Arial" w:cs="Arial"/>
          <w:i/>
          <w:sz w:val="20"/>
          <w:szCs w:val="20"/>
          <w:lang w:bidi="en-US"/>
        </w:rPr>
      </w:pPr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t xml:space="preserve">all Washington state agencies, Washington state institutions of higher education, political subdivisions within the state of Washington, tribal entities in the state of Washington, and any Washington non-profit corporation with 501(c)(3) tax exempt status receiving local, state or federal government funds, either directly or through a </w:t>
      </w:r>
      <w:r w:rsidRPr="00FB70A3">
        <w:rPr>
          <w:rFonts w:ascii="Arial" w:eastAsiaTheme="majorEastAsia" w:hAnsi="Arial" w:cs="Arial"/>
          <w:i/>
          <w:sz w:val="20"/>
          <w:szCs w:val="20"/>
          <w:lang w:bidi="en-US"/>
        </w:rPr>
        <w:lastRenderedPageBreak/>
        <w:t xml:space="preserve">political subdivision, provided the state agency, institution of higher education, political subdivision, tribal entity or public benefit non-profit corporation has signed a Master Contracts Usage Agreement (MCUA) with DES. </w:t>
      </w:r>
    </w:p>
    <w:p w14:paraId="6834B833" w14:textId="3C99DD09" w:rsidR="008D61A9" w:rsidRDefault="008D61A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75C17643" w14:textId="54A83DF6" w:rsidR="008D61A9" w:rsidRPr="00F914ED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6" w:name="FAQ_6"/>
      <w:bookmarkEnd w:id="6"/>
      <w:r w:rsidRPr="00EF6211">
        <w:rPr>
          <w:rFonts w:cs="Arial"/>
        </w:rPr>
        <w:t>What is</w:t>
      </w:r>
      <w:r w:rsidRPr="00F914ED">
        <w:rPr>
          <w:rFonts w:cs="Arial"/>
        </w:rPr>
        <w:t xml:space="preserve"> the pricing model?</w:t>
      </w:r>
    </w:p>
    <w:p w14:paraId="4ABD6261" w14:textId="5E95AECF" w:rsidR="008D61A9" w:rsidRPr="00EB4734" w:rsidRDefault="00EF6211" w:rsidP="00EB4734">
      <w:pPr>
        <w:pStyle w:val="ListParagraph"/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Discounted</w:t>
      </w:r>
      <w:r w:rsidR="00EB4734" w:rsidRPr="00EB4734">
        <w:rPr>
          <w:rFonts w:cs="Arial"/>
          <w:i/>
          <w:sz w:val="20"/>
          <w:szCs w:val="20"/>
        </w:rPr>
        <w:t xml:space="preserve"> price list</w:t>
      </w:r>
      <w:r w:rsidR="00EB4734">
        <w:rPr>
          <w:rFonts w:cs="Arial"/>
          <w:i/>
          <w:sz w:val="20"/>
          <w:szCs w:val="20"/>
        </w:rPr>
        <w:t>.</w:t>
      </w:r>
    </w:p>
    <w:p w14:paraId="55B8E5B8" w14:textId="10873161" w:rsidR="008D61A9" w:rsidRDefault="008D61A9" w:rsidP="008D61A9">
      <w:pPr>
        <w:jc w:val="both"/>
        <w:rPr>
          <w:rFonts w:cs="Arial"/>
          <w:sz w:val="20"/>
          <w:szCs w:val="20"/>
        </w:rPr>
      </w:pPr>
    </w:p>
    <w:p w14:paraId="28F5D896" w14:textId="77777777" w:rsidR="00491552" w:rsidRPr="00491552" w:rsidRDefault="00F914ED" w:rsidP="00A9701B">
      <w:pPr>
        <w:pStyle w:val="ListParagraph"/>
        <w:numPr>
          <w:ilvl w:val="0"/>
          <w:numId w:val="43"/>
        </w:numPr>
        <w:jc w:val="both"/>
        <w:rPr>
          <w:rFonts w:cs="Arial"/>
          <w:i/>
          <w:sz w:val="20"/>
          <w:szCs w:val="20"/>
        </w:rPr>
      </w:pPr>
      <w:bookmarkStart w:id="7" w:name="FAQ_7"/>
      <w:bookmarkEnd w:id="7"/>
      <w:r w:rsidRPr="00491552">
        <w:rPr>
          <w:rFonts w:cs="Arial"/>
        </w:rPr>
        <w:t>What are key performance commitments from vendors</w:t>
      </w:r>
      <w:r w:rsidR="00E85402" w:rsidRPr="00491552">
        <w:rPr>
          <w:rFonts w:cs="Arial"/>
        </w:rPr>
        <w:t>?</w:t>
      </w:r>
      <w:r w:rsidRPr="00491552">
        <w:rPr>
          <w:rFonts w:cs="Arial"/>
        </w:rPr>
        <w:t xml:space="preserve"> </w:t>
      </w:r>
    </w:p>
    <w:p w14:paraId="195846D5" w14:textId="467E4166" w:rsidR="008D61A9" w:rsidRDefault="00491552" w:rsidP="00466210">
      <w:pPr>
        <w:pStyle w:val="ListParagraph"/>
        <w:jc w:val="both"/>
        <w:rPr>
          <w:rFonts w:cs="Arial"/>
          <w:sz w:val="20"/>
          <w:szCs w:val="20"/>
        </w:rPr>
      </w:pPr>
      <w:r w:rsidRPr="00466210">
        <w:rPr>
          <w:rFonts w:cs="Arial"/>
          <w:i/>
          <w:sz w:val="20"/>
          <w:szCs w:val="20"/>
        </w:rPr>
        <w:t>See sectio</w:t>
      </w:r>
      <w:r w:rsidR="0035719A" w:rsidRPr="00466210">
        <w:rPr>
          <w:rFonts w:cs="Arial"/>
          <w:i/>
          <w:sz w:val="20"/>
          <w:szCs w:val="20"/>
        </w:rPr>
        <w:t xml:space="preserve">ns 3.5 - 3.7 </w:t>
      </w:r>
      <w:r w:rsidRPr="00466210">
        <w:rPr>
          <w:rFonts w:cs="Arial"/>
          <w:i/>
          <w:sz w:val="20"/>
          <w:szCs w:val="20"/>
        </w:rPr>
        <w:t>of</w:t>
      </w:r>
      <w:r w:rsidRPr="00491552">
        <w:rPr>
          <w:rFonts w:cs="Arial"/>
          <w:i/>
          <w:sz w:val="20"/>
          <w:szCs w:val="20"/>
        </w:rPr>
        <w:t xml:space="preserve"> the</w:t>
      </w:r>
      <w:r w:rsidR="0035719A">
        <w:rPr>
          <w:rFonts w:cs="Arial"/>
          <w:i/>
          <w:sz w:val="20"/>
          <w:szCs w:val="20"/>
        </w:rPr>
        <w:t xml:space="preserve"> original solicitation </w:t>
      </w:r>
      <w:r w:rsidR="00466210">
        <w:rPr>
          <w:rFonts w:cs="Arial"/>
          <w:i/>
          <w:sz w:val="20"/>
          <w:szCs w:val="20"/>
        </w:rPr>
        <w:t xml:space="preserve">and solicitation amendment #2 </w:t>
      </w:r>
      <w:r w:rsidR="0035719A">
        <w:rPr>
          <w:rFonts w:cs="Arial"/>
          <w:i/>
          <w:sz w:val="20"/>
          <w:szCs w:val="20"/>
        </w:rPr>
        <w:t xml:space="preserve">document </w:t>
      </w:r>
      <w:r w:rsidRPr="00491552">
        <w:rPr>
          <w:rFonts w:cs="Arial"/>
          <w:i/>
          <w:sz w:val="20"/>
          <w:szCs w:val="20"/>
        </w:rPr>
        <w:t>for</w:t>
      </w:r>
      <w:r w:rsidR="00466210">
        <w:rPr>
          <w:rFonts w:cs="Arial"/>
          <w:i/>
          <w:sz w:val="20"/>
          <w:szCs w:val="20"/>
        </w:rPr>
        <w:t xml:space="preserve"> the three Categories or Band</w:t>
      </w:r>
      <w:r w:rsidRPr="00491552">
        <w:rPr>
          <w:rFonts w:cs="Arial"/>
          <w:i/>
          <w:sz w:val="20"/>
          <w:szCs w:val="20"/>
        </w:rPr>
        <w:t xml:space="preserve"> </w:t>
      </w:r>
      <w:r w:rsidR="00466210">
        <w:rPr>
          <w:rFonts w:cs="Arial"/>
          <w:i/>
          <w:sz w:val="20"/>
          <w:szCs w:val="20"/>
        </w:rPr>
        <w:t>commitment requirements and clarifications</w:t>
      </w:r>
      <w:r w:rsidRPr="00491552">
        <w:rPr>
          <w:rFonts w:cs="Arial"/>
          <w:i/>
          <w:sz w:val="20"/>
          <w:szCs w:val="20"/>
        </w:rPr>
        <w:t xml:space="preserve">. </w:t>
      </w:r>
      <w:r w:rsidR="00466210">
        <w:rPr>
          <w:rFonts w:cs="Arial"/>
          <w:i/>
          <w:sz w:val="20"/>
          <w:szCs w:val="20"/>
        </w:rPr>
        <w:t xml:space="preserve">For further detailed performance commitments for each vendor contact the lead state of NV Teri Becker 775-684-0789 or </w:t>
      </w:r>
      <w:hyperlink r:id="rId11" w:history="1">
        <w:r w:rsidR="00466210" w:rsidRPr="00951C78">
          <w:rPr>
            <w:rStyle w:val="Hyperlink"/>
            <w:rFonts w:cs="Arial"/>
            <w:i/>
            <w:sz w:val="20"/>
            <w:szCs w:val="20"/>
          </w:rPr>
          <w:t>tbecker@admin.nv.gov</w:t>
        </w:r>
      </w:hyperlink>
      <w:r w:rsidR="00466210">
        <w:rPr>
          <w:rFonts w:cs="Arial"/>
          <w:i/>
          <w:sz w:val="20"/>
          <w:szCs w:val="20"/>
        </w:rPr>
        <w:t xml:space="preserve"> </w:t>
      </w:r>
    </w:p>
    <w:p w14:paraId="5DA5308C" w14:textId="520FD42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8" w:name="FAQ_8"/>
      <w:bookmarkEnd w:id="8"/>
      <w:r w:rsidRPr="00001E00">
        <w:t>How do I get involved with or participate in the rebid?</w:t>
      </w:r>
    </w:p>
    <w:p w14:paraId="11B71FC5" w14:textId="508FB35C" w:rsidR="008D61A9" w:rsidRDefault="00847DD9" w:rsidP="00847DD9">
      <w:pPr>
        <w:ind w:left="72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Please either contact the contract administrator</w:t>
      </w:r>
      <w:r w:rsidRPr="00847DD9">
        <w:rPr>
          <w:rFonts w:cs="Arial"/>
          <w:i/>
          <w:sz w:val="20"/>
          <w:szCs w:val="20"/>
        </w:rPr>
        <w:t xml:space="preserve"> Marci Disken at (360) 407-9405, </w:t>
      </w:r>
      <w:hyperlink r:id="rId12" w:history="1">
        <w:r w:rsidRPr="00847DD9">
          <w:rPr>
            <w:rFonts w:cs="Arial"/>
            <w:color w:val="0000FF"/>
          </w:rPr>
          <w:t>marci.disken@des.wa.gov</w:t>
        </w:r>
      </w:hyperlink>
      <w:r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3" w:history="1">
        <w:r w:rsidRPr="00DA0A71">
          <w:rPr>
            <w:rStyle w:val="Hyperlink"/>
            <w:rFonts w:cs="Arial"/>
          </w:rPr>
          <w:t>DESCPRMITContracts@des.wa.gov</w:t>
        </w:r>
      </w:hyperlink>
      <w:r>
        <w:rPr>
          <w:rFonts w:cs="Arial"/>
          <w:color w:val="615135"/>
        </w:rPr>
        <w:t xml:space="preserve"> </w:t>
      </w:r>
    </w:p>
    <w:p w14:paraId="6D721E6B" w14:textId="7BB6F342" w:rsidR="008D61A9" w:rsidRPr="008D61A9" w:rsidRDefault="008D61A9" w:rsidP="008D61A9">
      <w:pPr>
        <w:jc w:val="both"/>
        <w:rPr>
          <w:rFonts w:cs="Arial"/>
          <w:sz w:val="20"/>
          <w:szCs w:val="20"/>
        </w:rPr>
      </w:pPr>
    </w:p>
    <w:p w14:paraId="2BE7615A" w14:textId="7C764D8D" w:rsidR="008D61A9" w:rsidRPr="00F914ED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9" w:name="FAQ_9"/>
      <w:bookmarkEnd w:id="9"/>
      <w:r w:rsidRPr="00F914ED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62DF193" w14:textId="47881697" w:rsidR="00847DD9" w:rsidRDefault="00847DD9" w:rsidP="00847DD9">
      <w:pPr>
        <w:pStyle w:val="ListParagraph"/>
        <w:rPr>
          <w:rFonts w:cs="Arial"/>
          <w:color w:val="615135"/>
        </w:rPr>
      </w:pPr>
      <w:r w:rsidRPr="00847DD9">
        <w:rPr>
          <w:rFonts w:cs="Arial"/>
          <w:i/>
          <w:sz w:val="20"/>
          <w:szCs w:val="20"/>
        </w:rPr>
        <w:t xml:space="preserve">Please either contact the contract administrator Marci Disken at (360) 407-9405, </w:t>
      </w:r>
      <w:hyperlink r:id="rId14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5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03BFC1EE" w14:textId="2A43D280" w:rsidR="003A43F1" w:rsidRPr="003A43F1" w:rsidRDefault="003A43F1" w:rsidP="003A43F1">
      <w:pPr>
        <w:rPr>
          <w:rFonts w:cs="Arial"/>
          <w:sz w:val="20"/>
          <w:szCs w:val="20"/>
        </w:rPr>
      </w:pPr>
    </w:p>
    <w:p w14:paraId="2AF3F7DB" w14:textId="77777777" w:rsidR="003A43F1" w:rsidRPr="000933A4" w:rsidRDefault="003A43F1" w:rsidP="003A43F1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>
        <w:t>Are vendors allowed to submit the Vendor Management Fee as a separate line item?</w:t>
      </w:r>
    </w:p>
    <w:p w14:paraId="20D3CC85" w14:textId="6476CE8E" w:rsidR="008D61A9" w:rsidRDefault="008D61A9" w:rsidP="001E1BF2">
      <w:pPr>
        <w:jc w:val="both"/>
        <w:rPr>
          <w:rFonts w:cs="Arial"/>
          <w:sz w:val="20"/>
          <w:szCs w:val="20"/>
        </w:rPr>
      </w:pPr>
    </w:p>
    <w:p w14:paraId="031F39C4" w14:textId="77777777" w:rsidR="003A43F1" w:rsidRPr="000933A4" w:rsidRDefault="003A43F1" w:rsidP="003A43F1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FFC419F" w14:textId="6963F555" w:rsidR="008D61A9" w:rsidRPr="00530F99" w:rsidRDefault="008D61A9" w:rsidP="00530F9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248FBCCF" w14:textId="4DD7BCF9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0" w:name="FAQ_10"/>
      <w:bookmarkEnd w:id="10"/>
      <w:r w:rsidRPr="00001E00">
        <w:t>When can I get added to the contract?</w:t>
      </w:r>
    </w:p>
    <w:p w14:paraId="4C35A852" w14:textId="38F55A2A" w:rsidR="008D61A9" w:rsidRDefault="00530F99" w:rsidP="006360F4">
      <w:pPr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Vendors </w:t>
      </w:r>
      <w:r w:rsidR="00BB1A26">
        <w:rPr>
          <w:rFonts w:cs="Arial"/>
          <w:sz w:val="20"/>
          <w:szCs w:val="20"/>
        </w:rPr>
        <w:t>cannot</w:t>
      </w:r>
      <w:r>
        <w:rPr>
          <w:rFonts w:cs="Arial"/>
          <w:sz w:val="20"/>
          <w:szCs w:val="20"/>
        </w:rPr>
        <w:t xml:space="preserve"> be added to this contract.  New vendors are encouraged to look into possible subcontracting </w:t>
      </w:r>
      <w:r w:rsidR="00BB1A26">
        <w:rPr>
          <w:rFonts w:cs="Arial"/>
          <w:sz w:val="20"/>
          <w:szCs w:val="20"/>
        </w:rPr>
        <w:t>opportunities</w:t>
      </w:r>
      <w:r>
        <w:rPr>
          <w:rFonts w:cs="Arial"/>
          <w:sz w:val="20"/>
          <w:szCs w:val="20"/>
        </w:rPr>
        <w:t xml:space="preserve"> on this contract by contacting any of the awarded vendors on contract.  Vendors are also encouraged </w:t>
      </w:r>
      <w:r w:rsidR="00BB1A26">
        <w:rPr>
          <w:rFonts w:cs="Arial"/>
          <w:sz w:val="20"/>
          <w:szCs w:val="20"/>
        </w:rPr>
        <w:t xml:space="preserve">to register in the </w:t>
      </w:r>
      <w:hyperlink r:id="rId16" w:history="1">
        <w:r w:rsidR="00BB1A26" w:rsidRPr="00BB1A26">
          <w:rPr>
            <w:rStyle w:val="Hyperlink"/>
            <w:rFonts w:cs="Arial"/>
            <w:sz w:val="20"/>
            <w:szCs w:val="20"/>
          </w:rPr>
          <w:t>Washington Electronic Business Solution System (WEBS)</w:t>
        </w:r>
      </w:hyperlink>
      <w:r>
        <w:rPr>
          <w:rFonts w:cs="Arial"/>
          <w:sz w:val="20"/>
          <w:szCs w:val="20"/>
        </w:rPr>
        <w:t xml:space="preserve"> </w:t>
      </w:r>
      <w:r w:rsidR="00BB1A26">
        <w:rPr>
          <w:rFonts w:cs="Arial"/>
          <w:sz w:val="20"/>
          <w:szCs w:val="20"/>
        </w:rPr>
        <w:t xml:space="preserve">for any new bidding opportunities if its decided to rebid the contract. </w:t>
      </w:r>
    </w:p>
    <w:p w14:paraId="3A6A46CA" w14:textId="78A190D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93E9F02" w14:textId="39E5F04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1" w:name="FAQ_11"/>
      <w:bookmarkEnd w:id="11"/>
      <w:r w:rsidRPr="00001E00">
        <w:t>Who do I contact if I have invoice or VM fee questions?</w:t>
      </w:r>
    </w:p>
    <w:p w14:paraId="6FCBF63A" w14:textId="2433A242" w:rsidR="008D61A9" w:rsidRDefault="0071058A" w:rsidP="0071058A">
      <w:pPr>
        <w:ind w:left="720"/>
        <w:jc w:val="bot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17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8" w:history="1">
        <w:r w:rsidRPr="00847DD9">
          <w:rPr>
            <w:rStyle w:val="Hyperlink"/>
            <w:rFonts w:cs="Arial"/>
          </w:rPr>
          <w:t>DESCPRMITContracts@des.wa.gov</w:t>
        </w:r>
      </w:hyperlink>
    </w:p>
    <w:p w14:paraId="73B21833" w14:textId="4E8BCF03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4918852" w14:textId="2FEAAAE0" w:rsidR="008D61A9" w:rsidRPr="009703FB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2" w:name="FAQ_12"/>
      <w:bookmarkEnd w:id="12"/>
      <w:r w:rsidRPr="00001E00">
        <w:t>When are quarterly sales reporting due?</w:t>
      </w:r>
    </w:p>
    <w:p w14:paraId="44BC6177" w14:textId="77777777" w:rsidR="009703FB" w:rsidRPr="00CE4F79" w:rsidRDefault="009703FB" w:rsidP="009703FB">
      <w:pPr>
        <w:pStyle w:val="ListParagraph"/>
        <w:ind w:left="360"/>
        <w:jc w:val="center"/>
        <w:rPr>
          <w:rFonts w:cs="Arial"/>
          <w:b/>
          <w:sz w:val="20"/>
          <w:szCs w:val="20"/>
        </w:rPr>
      </w:pPr>
      <w:r w:rsidRPr="00CE4F79">
        <w:rPr>
          <w:rFonts w:cs="Arial"/>
          <w:b/>
          <w:sz w:val="20"/>
          <w:szCs w:val="20"/>
        </w:rPr>
        <w:t>Verizon, AT&amp;T and T</w:t>
      </w:r>
      <w:r>
        <w:rPr>
          <w:rFonts w:cs="Arial"/>
          <w:b/>
          <w:sz w:val="20"/>
          <w:szCs w:val="20"/>
        </w:rPr>
        <w:t>-</w:t>
      </w:r>
      <w:r w:rsidRPr="00CE4F79">
        <w:rPr>
          <w:rFonts w:cs="Arial"/>
          <w:b/>
          <w:sz w:val="20"/>
          <w:szCs w:val="20"/>
        </w:rPr>
        <w:t>Mobile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494"/>
      </w:tblGrid>
      <w:tr w:rsidR="009703FB" w14:paraId="036CFB6D" w14:textId="77777777" w:rsidTr="004610AF">
        <w:tc>
          <w:tcPr>
            <w:tcW w:w="4675" w:type="dxa"/>
          </w:tcPr>
          <w:p w14:paraId="09F3FD9B" w14:textId="77777777" w:rsidR="009703FB" w:rsidRPr="00AC1F0B" w:rsidRDefault="009703FB" w:rsidP="00461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675" w:type="dxa"/>
            <w:vAlign w:val="center"/>
          </w:tcPr>
          <w:p w14:paraId="7054E1F2" w14:textId="77777777" w:rsidR="009703FB" w:rsidRPr="00AC1F0B" w:rsidRDefault="009703FB" w:rsidP="00461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 xml:space="preserve">Sales </w:t>
            </w:r>
            <w:r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9703FB" w14:paraId="57864BAA" w14:textId="77777777" w:rsidTr="004610AF">
        <w:tc>
          <w:tcPr>
            <w:tcW w:w="4675" w:type="dxa"/>
          </w:tcPr>
          <w:p w14:paraId="06F6377A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675" w:type="dxa"/>
          </w:tcPr>
          <w:p w14:paraId="2EBB039C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15</w:t>
            </w:r>
          </w:p>
        </w:tc>
      </w:tr>
      <w:tr w:rsidR="009703FB" w14:paraId="4D33BB58" w14:textId="77777777" w:rsidTr="004610AF">
        <w:tc>
          <w:tcPr>
            <w:tcW w:w="4675" w:type="dxa"/>
          </w:tcPr>
          <w:p w14:paraId="5611AA59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675" w:type="dxa"/>
          </w:tcPr>
          <w:p w14:paraId="7EC10041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August 15</w:t>
            </w:r>
          </w:p>
        </w:tc>
      </w:tr>
      <w:tr w:rsidR="009703FB" w14:paraId="7374B5C5" w14:textId="77777777" w:rsidTr="004610AF">
        <w:tc>
          <w:tcPr>
            <w:tcW w:w="4675" w:type="dxa"/>
          </w:tcPr>
          <w:p w14:paraId="54A6F104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675" w:type="dxa"/>
          </w:tcPr>
          <w:p w14:paraId="2378FC53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November 15</w:t>
            </w:r>
          </w:p>
        </w:tc>
      </w:tr>
      <w:tr w:rsidR="009703FB" w14:paraId="1CCF2260" w14:textId="77777777" w:rsidTr="004610AF">
        <w:tc>
          <w:tcPr>
            <w:tcW w:w="4675" w:type="dxa"/>
          </w:tcPr>
          <w:p w14:paraId="5F6E3A8E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675" w:type="dxa"/>
          </w:tcPr>
          <w:p w14:paraId="22C93A52" w14:textId="77777777" w:rsidR="009703FB" w:rsidRDefault="009703FB" w:rsidP="004610A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February 15 of following year</w:t>
            </w:r>
          </w:p>
        </w:tc>
      </w:tr>
    </w:tbl>
    <w:p w14:paraId="08C1DD79" w14:textId="77777777" w:rsidR="009703FB" w:rsidRDefault="009703FB" w:rsidP="009703FB">
      <w:pPr>
        <w:jc w:val="center"/>
        <w:rPr>
          <w:rFonts w:cs="Arial"/>
          <w:b/>
          <w:sz w:val="20"/>
          <w:szCs w:val="20"/>
        </w:rPr>
      </w:pPr>
    </w:p>
    <w:p w14:paraId="58AA22DF" w14:textId="380A934E" w:rsidR="009703FB" w:rsidRPr="009703FB" w:rsidRDefault="009703FB" w:rsidP="009703FB">
      <w:pPr>
        <w:jc w:val="center"/>
        <w:rPr>
          <w:rFonts w:cs="Arial"/>
          <w:sz w:val="20"/>
          <w:szCs w:val="20"/>
        </w:rPr>
      </w:pPr>
      <w:r w:rsidRPr="009703FB">
        <w:rPr>
          <w:rFonts w:cs="Arial"/>
          <w:b/>
          <w:sz w:val="20"/>
          <w:szCs w:val="20"/>
        </w:rPr>
        <w:t>Sprint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71058A" w14:paraId="375E6120" w14:textId="77777777" w:rsidTr="009703FB">
        <w:tc>
          <w:tcPr>
            <w:tcW w:w="4502" w:type="dxa"/>
          </w:tcPr>
          <w:p w14:paraId="250870E0" w14:textId="38AC9EAF" w:rsidR="0071058A" w:rsidRPr="00AC1F0B" w:rsidRDefault="0071058A" w:rsidP="00AC1F0B">
            <w:pPr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488" w:type="dxa"/>
            <w:vAlign w:val="center"/>
          </w:tcPr>
          <w:p w14:paraId="4FDEF4B3" w14:textId="0FF4889B" w:rsidR="0071058A" w:rsidRPr="00AC1F0B" w:rsidRDefault="0071058A" w:rsidP="007105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 xml:space="preserve">Sales </w:t>
            </w:r>
            <w:r w:rsidR="00AC1F0B"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71058A" w14:paraId="74DC3BEF" w14:textId="77777777" w:rsidTr="009703FB">
        <w:tc>
          <w:tcPr>
            <w:tcW w:w="4502" w:type="dxa"/>
          </w:tcPr>
          <w:p w14:paraId="3AC0EA42" w14:textId="33BD286E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488" w:type="dxa"/>
          </w:tcPr>
          <w:p w14:paraId="15E7B375" w14:textId="6B8129A4" w:rsidR="00AC1F0B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30</w:t>
            </w:r>
          </w:p>
        </w:tc>
      </w:tr>
      <w:tr w:rsidR="0071058A" w14:paraId="75AA2F71" w14:textId="77777777" w:rsidTr="009703FB">
        <w:tc>
          <w:tcPr>
            <w:tcW w:w="4502" w:type="dxa"/>
          </w:tcPr>
          <w:p w14:paraId="3FF43503" w14:textId="28826AA1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488" w:type="dxa"/>
          </w:tcPr>
          <w:p w14:paraId="16A2913B" w14:textId="5881BE8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31</w:t>
            </w:r>
          </w:p>
        </w:tc>
      </w:tr>
      <w:tr w:rsidR="0071058A" w14:paraId="2A8CD41C" w14:textId="77777777" w:rsidTr="009703FB">
        <w:tc>
          <w:tcPr>
            <w:tcW w:w="4502" w:type="dxa"/>
          </w:tcPr>
          <w:p w14:paraId="1CEAE5EF" w14:textId="137DFDA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488" w:type="dxa"/>
          </w:tcPr>
          <w:p w14:paraId="7A83BA3E" w14:textId="4EEBA0BA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 31</w:t>
            </w:r>
          </w:p>
        </w:tc>
      </w:tr>
      <w:tr w:rsidR="0071058A" w14:paraId="6164D410" w14:textId="77777777" w:rsidTr="009703FB">
        <w:tc>
          <w:tcPr>
            <w:tcW w:w="4502" w:type="dxa"/>
          </w:tcPr>
          <w:p w14:paraId="77B20C1D" w14:textId="5B5254A4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488" w:type="dxa"/>
          </w:tcPr>
          <w:p w14:paraId="04879B7E" w14:textId="2FD4964B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31</w:t>
            </w:r>
            <w:r w:rsidR="009703FB">
              <w:rPr>
                <w:rFonts w:cs="Arial"/>
                <w:sz w:val="20"/>
                <w:szCs w:val="20"/>
              </w:rPr>
              <w:t xml:space="preserve"> of following year</w:t>
            </w:r>
          </w:p>
        </w:tc>
      </w:tr>
    </w:tbl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3" w:name="FAQ_13"/>
      <w:bookmarkEnd w:id="13"/>
      <w:r w:rsidRPr="00001E00">
        <w:t>When are invoices due?</w:t>
      </w:r>
    </w:p>
    <w:p w14:paraId="54F8024D" w14:textId="1F1FEBD8" w:rsidR="008D61A9" w:rsidRPr="00AC1F0B" w:rsidRDefault="00AC1F0B" w:rsidP="00AC1F0B">
      <w:pPr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Payment is due within 30 days of the invoice date. </w:t>
      </w:r>
    </w:p>
    <w:p w14:paraId="7B874898" w14:textId="78679D2E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3A05F8C7" w14:textId="78E09F27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4" w:name="FAQ_14"/>
      <w:bookmarkEnd w:id="14"/>
      <w:r w:rsidRPr="00001E00">
        <w:t>Who do I call for contact updates?</w:t>
      </w:r>
    </w:p>
    <w:p w14:paraId="5EA5E33D" w14:textId="77777777" w:rsidR="006360F4" w:rsidRPr="00847DD9" w:rsidRDefault="006360F4" w:rsidP="006360F4">
      <w:pPr>
        <w:pStyle w:val="ListParagrap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19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20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35A09A7C" w14:textId="3A017A76" w:rsidR="008D61A9" w:rsidRDefault="008D61A9" w:rsidP="006360F4">
      <w:pPr>
        <w:ind w:left="360" w:firstLine="360"/>
        <w:jc w:val="both"/>
        <w:rPr>
          <w:rFonts w:cs="Arial"/>
          <w:sz w:val="20"/>
          <w:szCs w:val="20"/>
        </w:rPr>
      </w:pPr>
    </w:p>
    <w:p w14:paraId="4CC16294" w14:textId="7979D11A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157DABD" w14:textId="5D840645" w:rsidR="008D61A9" w:rsidRPr="008D61A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5" w:name="FAQ_15"/>
      <w:bookmarkEnd w:id="15"/>
      <w:r w:rsidRPr="00001E00">
        <w:t>How do I check for authorized purchasers?</w:t>
      </w:r>
    </w:p>
    <w:p w14:paraId="263311E2" w14:textId="26930F29" w:rsidR="00F735F7" w:rsidRDefault="00847DD9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  <w:r>
        <w:rPr>
          <w:rFonts w:cs="Arial"/>
          <w:i/>
          <w:sz w:val="20"/>
          <w:szCs w:val="20"/>
          <w:lang w:bidi="ar-SA"/>
        </w:rPr>
        <w:t>First check the original solicitation document which will identify those who are authorized to purchase under this contract.  Next, verify authorized entiti</w:t>
      </w:r>
      <w:r w:rsidR="006360F4">
        <w:rPr>
          <w:rFonts w:cs="Arial"/>
          <w:i/>
          <w:sz w:val="20"/>
          <w:szCs w:val="20"/>
          <w:lang w:bidi="ar-SA"/>
        </w:rPr>
        <w:t xml:space="preserve">es who are </w:t>
      </w:r>
      <w:hyperlink r:id="rId21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authorized to sign a</w:t>
        </w:r>
        <w:r w:rsidRPr="006360F4">
          <w:rPr>
            <w:rStyle w:val="Hyperlink"/>
            <w:rFonts w:cs="Arial"/>
            <w:i/>
            <w:sz w:val="20"/>
            <w:szCs w:val="20"/>
            <w:lang w:bidi="ar-SA"/>
          </w:rPr>
          <w:t xml:space="preserve"> </w:t>
        </w:r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Master Contracts Usage Agreement (MCUA).</w:t>
        </w:r>
      </w:hyperlink>
      <w:r w:rsidR="006360F4" w:rsidRPr="006360F4">
        <w:rPr>
          <w:rFonts w:cs="Arial"/>
          <w:i/>
          <w:sz w:val="20"/>
          <w:szCs w:val="20"/>
          <w:lang w:bidi="ar-SA"/>
        </w:rPr>
        <w:t xml:space="preserve"> Customers who wish to make purchases off of Washington State Contracts need to have signed an MCUA.</w:t>
      </w:r>
      <w:r w:rsidR="006360F4">
        <w:rPr>
          <w:rFonts w:cs="Arial"/>
          <w:i/>
          <w:sz w:val="20"/>
          <w:szCs w:val="20"/>
          <w:lang w:bidi="ar-SA"/>
        </w:rPr>
        <w:t xml:space="preserve"> Lastly, confirm the customer that wants to make a purchase</w:t>
      </w:r>
      <w:r w:rsidR="00FB70A3">
        <w:rPr>
          <w:rFonts w:cs="Arial"/>
          <w:i/>
          <w:sz w:val="20"/>
          <w:szCs w:val="20"/>
          <w:lang w:bidi="ar-SA"/>
        </w:rPr>
        <w:t>,</w:t>
      </w:r>
      <w:r w:rsidR="006360F4">
        <w:rPr>
          <w:rFonts w:cs="Arial"/>
          <w:i/>
          <w:sz w:val="20"/>
          <w:szCs w:val="20"/>
          <w:lang w:bidi="ar-SA"/>
        </w:rPr>
        <w:t xml:space="preserve"> is on the </w:t>
      </w:r>
      <w:hyperlink r:id="rId22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MCUA List</w:t>
        </w:r>
      </w:hyperlink>
      <w:r w:rsidR="006360F4">
        <w:rPr>
          <w:rFonts w:cs="Arial"/>
          <w:i/>
          <w:sz w:val="20"/>
          <w:szCs w:val="20"/>
          <w:lang w:bidi="ar-SA"/>
        </w:rPr>
        <w:t xml:space="preserve">. </w:t>
      </w:r>
    </w:p>
    <w:p w14:paraId="72B94F44" w14:textId="31ED5F88" w:rsidR="003A43F1" w:rsidRDefault="003A43F1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3CF6DC6C" w14:textId="69B5F642" w:rsidR="003A43F1" w:rsidRPr="003A43F1" w:rsidRDefault="003A43F1" w:rsidP="003A43F1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04B52C61" w14:textId="77777777" w:rsidR="003A43F1" w:rsidRPr="000933A4" w:rsidRDefault="003A43F1" w:rsidP="003A43F1">
      <w:pPr>
        <w:pStyle w:val="ListParagraph"/>
        <w:ind w:left="360"/>
        <w:jc w:val="both"/>
        <w:rPr>
          <w:rFonts w:cs="Arial"/>
          <w:i/>
        </w:rPr>
      </w:pPr>
    </w:p>
    <w:p w14:paraId="58961EA6" w14:textId="77777777" w:rsidR="003A43F1" w:rsidRPr="000933A4" w:rsidRDefault="003A43F1" w:rsidP="003A43F1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7A76B699" w14:textId="77777777" w:rsidR="003A43F1" w:rsidRPr="00847DD9" w:rsidRDefault="003A43F1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4A7F3E98" w14:textId="742049BF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22B98BC" w:rsidR="00E027B4" w:rsidRPr="006360F4" w:rsidRDefault="00E027B4" w:rsidP="00E027B4">
      <w:pPr>
        <w:spacing w:line="276" w:lineRule="auto"/>
        <w:rPr>
          <w:rFonts w:asciiTheme="majorHAnsi" w:hAnsiTheme="majorHAnsi" w:cstheme="majorHAnsi"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DES </w:t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6360F4">
        <w:rPr>
          <w:rFonts w:asciiTheme="majorHAnsi" w:hAnsiTheme="majorHAnsi" w:cstheme="majorHAnsi"/>
          <w:i/>
          <w:sz w:val="20"/>
          <w:szCs w:val="20"/>
          <w:u w:val="single"/>
        </w:rPr>
        <w:t>Marci Disken</w:t>
      </w:r>
    </w:p>
    <w:p w14:paraId="72D06DE4" w14:textId="2923A76A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6360F4">
        <w:rPr>
          <w:rFonts w:asciiTheme="majorHAnsi" w:hAnsiTheme="majorHAnsi" w:cstheme="majorHAnsi"/>
          <w:sz w:val="20"/>
          <w:szCs w:val="20"/>
        </w:rPr>
        <w:t>360 407-9405</w:t>
      </w:r>
    </w:p>
    <w:p w14:paraId="44021B14" w14:textId="537E6ACA" w:rsidR="00071B4C" w:rsidRPr="001E1BF2" w:rsidRDefault="00E027B4" w:rsidP="001E1BF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hyperlink r:id="rId23" w:history="1">
        <w:r w:rsidR="006360F4" w:rsidRPr="00DA0A71">
          <w:rPr>
            <w:rStyle w:val="Hyperlink"/>
            <w:rFonts w:asciiTheme="majorHAnsi" w:hAnsiTheme="majorHAnsi" w:cstheme="majorHAnsi"/>
            <w:sz w:val="20"/>
            <w:szCs w:val="20"/>
          </w:rPr>
          <w:t>marci.disken@des.wa.gov</w:t>
        </w:r>
      </w:hyperlink>
      <w:r w:rsidR="006360F4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071B4C" w:rsidRPr="001E1BF2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5AB75792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B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0C5EE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6360F4">
      <w:rPr>
        <w:sz w:val="20"/>
      </w:rPr>
      <w:t xml:space="preserve">DES </w:t>
    </w:r>
    <w:r w:rsidR="009703FB">
      <w:rPr>
        <w:sz w:val="20"/>
      </w:rPr>
      <w:t>Master Contract No. 06012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3A43F1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3A43F1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5A10D2E0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8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3A43F1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3A43F1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45FDB552" w:rsidR="002D44CF" w:rsidRPr="005A060E" w:rsidRDefault="001E1BF2">
    <w:pPr>
      <w:pStyle w:val="Header"/>
      <w:rPr>
        <w:sz w:val="20"/>
      </w:rPr>
    </w:pPr>
    <w:r>
      <w:rPr>
        <w:sz w:val="20"/>
      </w:rPr>
      <w:t>NASPO</w:t>
    </w:r>
    <w:r w:rsidR="009703FB">
      <w:rPr>
        <w:sz w:val="20"/>
      </w:rPr>
      <w:t xml:space="preserve"> ValuePoint</w:t>
    </w:r>
    <w:r>
      <w:rPr>
        <w:sz w:val="20"/>
      </w:rPr>
      <w:t xml:space="preserve"> Mobile </w:t>
    </w:r>
    <w:r w:rsidR="006360F4">
      <w:rPr>
        <w:sz w:val="20"/>
      </w:rPr>
      <w:t xml:space="preserve">Phone 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5408B"/>
    <w:multiLevelType w:val="hybridMultilevel"/>
    <w:tmpl w:val="90FED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83F45"/>
    <w:multiLevelType w:val="hybridMultilevel"/>
    <w:tmpl w:val="E4FC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4878ED"/>
    <w:multiLevelType w:val="hybridMultilevel"/>
    <w:tmpl w:val="8D3A6C0C"/>
    <w:lvl w:ilvl="0" w:tplc="74822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41"/>
  </w:num>
  <w:num w:numId="4">
    <w:abstractNumId w:val="10"/>
  </w:num>
  <w:num w:numId="5">
    <w:abstractNumId w:val="2"/>
  </w:num>
  <w:num w:numId="6">
    <w:abstractNumId w:val="22"/>
  </w:num>
  <w:num w:numId="7">
    <w:abstractNumId w:val="40"/>
  </w:num>
  <w:num w:numId="8">
    <w:abstractNumId w:val="17"/>
  </w:num>
  <w:num w:numId="9">
    <w:abstractNumId w:val="24"/>
  </w:num>
  <w:num w:numId="10">
    <w:abstractNumId w:val="29"/>
  </w:num>
  <w:num w:numId="11">
    <w:abstractNumId w:val="35"/>
  </w:num>
  <w:num w:numId="12">
    <w:abstractNumId w:val="47"/>
  </w:num>
  <w:num w:numId="13">
    <w:abstractNumId w:val="27"/>
  </w:num>
  <w:num w:numId="14">
    <w:abstractNumId w:val="25"/>
  </w:num>
  <w:num w:numId="15">
    <w:abstractNumId w:val="7"/>
  </w:num>
  <w:num w:numId="16">
    <w:abstractNumId w:val="6"/>
  </w:num>
  <w:num w:numId="17">
    <w:abstractNumId w:val="3"/>
  </w:num>
  <w:num w:numId="18">
    <w:abstractNumId w:val="23"/>
  </w:num>
  <w:num w:numId="19">
    <w:abstractNumId w:val="12"/>
  </w:num>
  <w:num w:numId="20">
    <w:abstractNumId w:val="9"/>
  </w:num>
  <w:num w:numId="21">
    <w:abstractNumId w:val="34"/>
  </w:num>
  <w:num w:numId="22">
    <w:abstractNumId w:val="20"/>
  </w:num>
  <w:num w:numId="23">
    <w:abstractNumId w:val="0"/>
  </w:num>
  <w:num w:numId="24">
    <w:abstractNumId w:val="30"/>
  </w:num>
  <w:num w:numId="25">
    <w:abstractNumId w:val="36"/>
  </w:num>
  <w:num w:numId="26">
    <w:abstractNumId w:val="5"/>
  </w:num>
  <w:num w:numId="27">
    <w:abstractNumId w:val="28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"/>
  </w:num>
  <w:num w:numId="35">
    <w:abstractNumId w:val="48"/>
  </w:num>
  <w:num w:numId="36">
    <w:abstractNumId w:val="15"/>
  </w:num>
  <w:num w:numId="37">
    <w:abstractNumId w:val="4"/>
  </w:num>
  <w:num w:numId="38">
    <w:abstractNumId w:val="45"/>
  </w:num>
  <w:num w:numId="39">
    <w:abstractNumId w:val="46"/>
  </w:num>
  <w:num w:numId="40">
    <w:abstractNumId w:val="16"/>
  </w:num>
  <w:num w:numId="41">
    <w:abstractNumId w:val="13"/>
  </w:num>
  <w:num w:numId="42">
    <w:abstractNumId w:val="19"/>
  </w:num>
  <w:num w:numId="43">
    <w:abstractNumId w:val="43"/>
  </w:num>
  <w:num w:numId="44">
    <w:abstractNumId w:val="37"/>
  </w:num>
  <w:num w:numId="45">
    <w:abstractNumId w:val="44"/>
  </w:num>
  <w:num w:numId="46">
    <w:abstractNumId w:val="42"/>
  </w:num>
  <w:num w:numId="47">
    <w:abstractNumId w:val="14"/>
  </w:num>
  <w:num w:numId="48">
    <w:abstractNumId w:val="18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8545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35CA0"/>
    <w:rsid w:val="001477A8"/>
    <w:rsid w:val="001555B1"/>
    <w:rsid w:val="0016150B"/>
    <w:rsid w:val="00161B5A"/>
    <w:rsid w:val="00165F84"/>
    <w:rsid w:val="001749DE"/>
    <w:rsid w:val="00175A99"/>
    <w:rsid w:val="00182860"/>
    <w:rsid w:val="0018734A"/>
    <w:rsid w:val="00190890"/>
    <w:rsid w:val="001924C4"/>
    <w:rsid w:val="001A7547"/>
    <w:rsid w:val="001B4373"/>
    <w:rsid w:val="001D5F2C"/>
    <w:rsid w:val="001E031F"/>
    <w:rsid w:val="001E1BF2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C5B4E"/>
    <w:rsid w:val="002D20B3"/>
    <w:rsid w:val="002D3B68"/>
    <w:rsid w:val="002D44CF"/>
    <w:rsid w:val="0030247C"/>
    <w:rsid w:val="0030407E"/>
    <w:rsid w:val="00332798"/>
    <w:rsid w:val="00345886"/>
    <w:rsid w:val="0035719A"/>
    <w:rsid w:val="00374865"/>
    <w:rsid w:val="00380899"/>
    <w:rsid w:val="00393AC3"/>
    <w:rsid w:val="003A1E56"/>
    <w:rsid w:val="003A3EFC"/>
    <w:rsid w:val="003A43F1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210"/>
    <w:rsid w:val="00466A41"/>
    <w:rsid w:val="004744C8"/>
    <w:rsid w:val="00477D53"/>
    <w:rsid w:val="0048059B"/>
    <w:rsid w:val="004860F2"/>
    <w:rsid w:val="00491552"/>
    <w:rsid w:val="004B07C3"/>
    <w:rsid w:val="004B6416"/>
    <w:rsid w:val="004D51BD"/>
    <w:rsid w:val="004E5D15"/>
    <w:rsid w:val="004F1118"/>
    <w:rsid w:val="004F4CCD"/>
    <w:rsid w:val="00500499"/>
    <w:rsid w:val="00517E0A"/>
    <w:rsid w:val="00530F99"/>
    <w:rsid w:val="00540487"/>
    <w:rsid w:val="005462CA"/>
    <w:rsid w:val="00562C76"/>
    <w:rsid w:val="00566639"/>
    <w:rsid w:val="00571DED"/>
    <w:rsid w:val="00573AF9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360F4"/>
    <w:rsid w:val="00673D38"/>
    <w:rsid w:val="0069044E"/>
    <w:rsid w:val="006B3F8E"/>
    <w:rsid w:val="006B712B"/>
    <w:rsid w:val="006C185D"/>
    <w:rsid w:val="006C2B57"/>
    <w:rsid w:val="006E5559"/>
    <w:rsid w:val="007066A6"/>
    <w:rsid w:val="0071058A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7D6E2D"/>
    <w:rsid w:val="00807F65"/>
    <w:rsid w:val="008455F0"/>
    <w:rsid w:val="00845889"/>
    <w:rsid w:val="00847DD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03FB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9F52FF"/>
    <w:rsid w:val="00A0747E"/>
    <w:rsid w:val="00A204E9"/>
    <w:rsid w:val="00A374B0"/>
    <w:rsid w:val="00A412E1"/>
    <w:rsid w:val="00A5333D"/>
    <w:rsid w:val="00AB177B"/>
    <w:rsid w:val="00AB2695"/>
    <w:rsid w:val="00AC1F0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B1A26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4734"/>
    <w:rsid w:val="00EB5A79"/>
    <w:rsid w:val="00EB65C0"/>
    <w:rsid w:val="00ED5A4D"/>
    <w:rsid w:val="00EE20C7"/>
    <w:rsid w:val="00EE3676"/>
    <w:rsid w:val="00EF6211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B70A3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customStyle="1" w:styleId="label1">
    <w:name w:val="label1"/>
    <w:basedOn w:val="DefaultParagraphFont"/>
    <w:rsid w:val="009F52FF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rsid w:val="00EB4734"/>
    <w:pPr>
      <w:spacing w:before="120"/>
      <w:ind w:left="720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B4734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CPRMITContracts@des.wa.gov" TargetMode="External"/><Relationship Id="rId18" Type="http://schemas.openxmlformats.org/officeDocument/2006/relationships/hyperlink" Target="mailto:DESCPRMITContracts@des.wa.gov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purchasing/purchasing-washington-state-contract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ci.disken@des.wa.gov" TargetMode="External"/><Relationship Id="rId17" Type="http://schemas.openxmlformats.org/officeDocument/2006/relationships/hyperlink" Target="mailto:marci.disken@des.wa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" TargetMode="External"/><Relationship Id="rId20" Type="http://schemas.openxmlformats.org/officeDocument/2006/relationships/hyperlink" Target="mailto:DESCPRMITContracts@des.w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ecker@admin.nv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ESCPRMITContracts@des.wa.gov" TargetMode="External"/><Relationship Id="rId23" Type="http://schemas.openxmlformats.org/officeDocument/2006/relationships/hyperlink" Target="mailto:marci.disken@des.wa.gov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ci.disken@des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i.disken@des.wa.gov" TargetMode="External"/><Relationship Id="rId22" Type="http://schemas.openxmlformats.org/officeDocument/2006/relationships/hyperlink" Target="https://fortress.wa.gov/es/apps/ContractSearch/MCUAListing.aspx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85BF5-6A8B-4E14-ACF6-D6603AD0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Diaz-Munoz, Austin (DES)</cp:lastModifiedBy>
  <cp:revision>2</cp:revision>
  <cp:lastPrinted>2018-02-01T23:33:00Z</cp:lastPrinted>
  <dcterms:created xsi:type="dcterms:W3CDTF">2018-09-19T14:49:00Z</dcterms:created>
  <dcterms:modified xsi:type="dcterms:W3CDTF">2018-09-19T14:49:00Z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