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E2F5" w14:textId="3F91F8F7" w:rsidR="00BE5B15" w:rsidRPr="00805FF5" w:rsidRDefault="00DC10C4" w:rsidP="00BE5B15">
      <w:pPr>
        <w:pStyle w:val="Heading2"/>
        <w:spacing w:before="0" w:after="60" w:line="240" w:lineRule="auto"/>
        <w:rPr>
          <w:rFonts w:ascii="Arial" w:hAnsi="Arial" w:cs="Arial"/>
          <w:b/>
          <w:bCs/>
          <w:sz w:val="20"/>
          <w:szCs w:val="20"/>
        </w:rPr>
      </w:pPr>
      <w:r>
        <w:rPr>
          <w:rFonts w:ascii="Calibri" w:hAnsi="Calibri" w:cs="Arial"/>
          <w:noProof/>
        </w:rPr>
        <w:drawing>
          <wp:inline distT="0" distB="0" distL="0" distR="0" wp14:anchorId="5E08F6C4" wp14:editId="18EFB1A5">
            <wp:extent cx="2361537" cy="5086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733" cy="512123"/>
                    </a:xfrm>
                    <a:prstGeom prst="rect">
                      <a:avLst/>
                    </a:prstGeom>
                    <a:noFill/>
                  </pic:spPr>
                </pic:pic>
              </a:graphicData>
            </a:graphic>
          </wp:inline>
        </w:drawing>
      </w:r>
      <w:r w:rsidR="00BE5B15" w:rsidRPr="00805FF5">
        <w:rPr>
          <w:rFonts w:ascii="Arial" w:hAnsi="Arial" w:cs="Arial"/>
          <w:b/>
          <w:bCs/>
          <w:sz w:val="20"/>
          <w:szCs w:val="20"/>
        </w:rPr>
        <w:br/>
      </w:r>
    </w:p>
    <w:p w14:paraId="2130AAD8" w14:textId="4854C629" w:rsidR="00BE5B15" w:rsidRPr="00DC10C4" w:rsidRDefault="00BE5B15" w:rsidP="00BE5B15">
      <w:pPr>
        <w:pBdr>
          <w:bottom w:val="single" w:sz="12" w:space="1" w:color="auto"/>
        </w:pBdr>
        <w:spacing w:after="60" w:line="240" w:lineRule="auto"/>
        <w:rPr>
          <w:rFonts w:ascii="Arial" w:hAnsi="Arial" w:cs="Arial"/>
          <w:b/>
          <w:sz w:val="28"/>
          <w:szCs w:val="28"/>
          <w:lang w:bidi="en-US"/>
        </w:rPr>
      </w:pPr>
      <w:r w:rsidRPr="00DC10C4">
        <w:rPr>
          <w:rFonts w:ascii="Arial" w:hAnsi="Arial" w:cs="Arial"/>
          <w:b/>
          <w:sz w:val="28"/>
          <w:szCs w:val="28"/>
          <w:lang w:bidi="en-US"/>
        </w:rPr>
        <w:t>28223 – Portable Sanitation Services</w:t>
      </w:r>
    </w:p>
    <w:p w14:paraId="6316F224" w14:textId="77777777" w:rsidR="00BE5B15" w:rsidRPr="00DC10C4" w:rsidRDefault="00BE5B15" w:rsidP="00BE5B15">
      <w:pPr>
        <w:spacing w:after="60" w:line="240" w:lineRule="auto"/>
        <w:rPr>
          <w:rFonts w:ascii="Arial" w:hAnsi="Arial" w:cs="Arial"/>
          <w:sz w:val="24"/>
          <w:szCs w:val="24"/>
        </w:rPr>
      </w:pPr>
      <w:r w:rsidRPr="00DC10C4">
        <w:rPr>
          <w:rFonts w:ascii="Arial" w:hAnsi="Arial" w:cs="Arial"/>
          <w:sz w:val="24"/>
          <w:szCs w:val="24"/>
        </w:rPr>
        <w:t>Frequently Asked Questions (FAQ)</w:t>
      </w:r>
    </w:p>
    <w:p w14:paraId="02542879" w14:textId="77777777" w:rsidR="00BE5B15" w:rsidRPr="00805FF5" w:rsidRDefault="00BE5B15" w:rsidP="00BE5B15">
      <w:pPr>
        <w:spacing w:after="60" w:line="240" w:lineRule="auto"/>
        <w:rPr>
          <w:rFonts w:ascii="Arial" w:hAnsi="Arial" w:cs="Arial"/>
          <w:sz w:val="20"/>
          <w:szCs w:val="20"/>
        </w:rPr>
      </w:pPr>
    </w:p>
    <w:p w14:paraId="54CCB10B" w14:textId="04742EE7" w:rsidR="00BE5B15" w:rsidRDefault="00C4076F" w:rsidP="00BE5B15">
      <w:pPr>
        <w:spacing w:after="60" w:line="240" w:lineRule="auto"/>
        <w:rPr>
          <w:rFonts w:ascii="Arial" w:hAnsi="Arial" w:cs="Arial"/>
          <w:b/>
          <w:sz w:val="24"/>
          <w:szCs w:val="24"/>
        </w:rPr>
      </w:pPr>
      <w:r>
        <w:rPr>
          <w:rFonts w:ascii="Arial" w:hAnsi="Arial" w:cs="Arial"/>
          <w:b/>
          <w:sz w:val="24"/>
          <w:szCs w:val="24"/>
        </w:rPr>
        <w:t>Purchaser</w:t>
      </w:r>
      <w:r w:rsidR="00BE5B15" w:rsidRPr="00805FF5">
        <w:rPr>
          <w:rFonts w:ascii="Arial" w:hAnsi="Arial" w:cs="Arial"/>
          <w:b/>
          <w:sz w:val="24"/>
          <w:szCs w:val="24"/>
        </w:rPr>
        <w:t xml:space="preserve"> Related</w:t>
      </w:r>
    </w:p>
    <w:p w14:paraId="6FFB040A" w14:textId="77777777" w:rsidR="00DC10C4" w:rsidRPr="00805FF5" w:rsidRDefault="00DC10C4" w:rsidP="00BE5B15">
      <w:pPr>
        <w:spacing w:after="60" w:line="240" w:lineRule="auto"/>
        <w:rPr>
          <w:rFonts w:ascii="Arial" w:hAnsi="Arial" w:cs="Arial"/>
          <w:b/>
          <w:sz w:val="24"/>
          <w:szCs w:val="24"/>
        </w:rPr>
      </w:pPr>
    </w:p>
    <w:p w14:paraId="4BB0D5FA" w14:textId="77777777" w:rsidR="00BE5B15" w:rsidRPr="00BE5B15" w:rsidRDefault="00BE5B15" w:rsidP="00BE5B15">
      <w:pPr>
        <w:numPr>
          <w:ilvl w:val="0"/>
          <w:numId w:val="1"/>
        </w:numPr>
        <w:spacing w:after="60" w:line="240" w:lineRule="auto"/>
        <w:rPr>
          <w:rFonts w:ascii="Arial" w:hAnsi="Arial" w:cs="Arial"/>
          <w:b/>
          <w:bCs/>
          <w:sz w:val="20"/>
          <w:szCs w:val="20"/>
          <w:lang w:bidi="en-US"/>
        </w:rPr>
      </w:pPr>
      <w:bookmarkStart w:id="0" w:name="FAQ_1"/>
      <w:bookmarkStart w:id="1" w:name="FAQ_2"/>
      <w:bookmarkEnd w:id="0"/>
      <w:bookmarkEnd w:id="1"/>
      <w:r w:rsidRPr="00BE5B15">
        <w:rPr>
          <w:rFonts w:ascii="Arial" w:hAnsi="Arial" w:cs="Arial"/>
          <w:b/>
          <w:bCs/>
          <w:sz w:val="20"/>
          <w:szCs w:val="20"/>
          <w:lang w:bidi="en-US"/>
        </w:rPr>
        <w:t>Can I choose any awarded contractor to purchase from this contract?</w:t>
      </w:r>
    </w:p>
    <w:p w14:paraId="4C7C466D" w14:textId="489065B1" w:rsidR="00BE5B15" w:rsidRPr="00805FF5" w:rsidRDefault="00BE5B15" w:rsidP="00BE5B15">
      <w:pPr>
        <w:spacing w:after="60" w:line="240" w:lineRule="auto"/>
        <w:rPr>
          <w:rFonts w:ascii="Arial" w:hAnsi="Arial" w:cs="Arial"/>
          <w:sz w:val="20"/>
          <w:szCs w:val="20"/>
          <w:lang w:bidi="en-US"/>
        </w:rPr>
      </w:pPr>
      <w:r w:rsidRPr="00805FF5">
        <w:rPr>
          <w:rFonts w:ascii="Arial" w:hAnsi="Arial" w:cs="Arial"/>
          <w:sz w:val="20"/>
          <w:szCs w:val="20"/>
          <w:lang w:bidi="en-US"/>
        </w:rPr>
        <w:t xml:space="preserve">This contract has multiple awarded contractors to provide </w:t>
      </w:r>
      <w:r>
        <w:rPr>
          <w:rFonts w:ascii="Arial" w:hAnsi="Arial" w:cs="Arial"/>
          <w:sz w:val="20"/>
          <w:szCs w:val="20"/>
          <w:lang w:bidi="en-US"/>
        </w:rPr>
        <w:t>Portable Sanitation Services</w:t>
      </w:r>
      <w:r w:rsidRPr="00805FF5">
        <w:rPr>
          <w:rFonts w:ascii="Arial" w:hAnsi="Arial" w:cs="Arial"/>
          <w:sz w:val="20"/>
          <w:szCs w:val="20"/>
          <w:lang w:bidi="en-US"/>
        </w:rPr>
        <w:t xml:space="preserve"> in each category</w:t>
      </w:r>
      <w:r>
        <w:rPr>
          <w:rFonts w:ascii="Arial" w:hAnsi="Arial" w:cs="Arial"/>
          <w:sz w:val="20"/>
          <w:szCs w:val="20"/>
          <w:lang w:bidi="en-US"/>
        </w:rPr>
        <w:t xml:space="preserve"> for each county</w:t>
      </w:r>
      <w:r w:rsidRPr="00805FF5">
        <w:rPr>
          <w:rFonts w:ascii="Arial" w:hAnsi="Arial" w:cs="Arial"/>
          <w:sz w:val="20"/>
          <w:szCs w:val="20"/>
          <w:lang w:bidi="en-US"/>
        </w:rPr>
        <w:t>. Purchasers can select any of the awarded contractors for the relevant category</w:t>
      </w:r>
      <w:r>
        <w:rPr>
          <w:rFonts w:ascii="Arial" w:hAnsi="Arial" w:cs="Arial"/>
          <w:sz w:val="20"/>
          <w:szCs w:val="20"/>
          <w:lang w:bidi="en-US"/>
        </w:rPr>
        <w:t xml:space="preserve"> and county</w:t>
      </w:r>
      <w:r w:rsidRPr="00805FF5">
        <w:rPr>
          <w:rFonts w:ascii="Arial" w:hAnsi="Arial" w:cs="Arial"/>
          <w:sz w:val="20"/>
          <w:szCs w:val="20"/>
          <w:lang w:bidi="en-US"/>
        </w:rPr>
        <w:t xml:space="preserve"> from this contract to provide </w:t>
      </w:r>
      <w:r>
        <w:rPr>
          <w:rFonts w:ascii="Arial" w:hAnsi="Arial" w:cs="Arial"/>
          <w:sz w:val="20"/>
          <w:szCs w:val="20"/>
          <w:lang w:bidi="en-US"/>
        </w:rPr>
        <w:t>portable sanitation services</w:t>
      </w:r>
      <w:r w:rsidRPr="00805FF5">
        <w:rPr>
          <w:rFonts w:ascii="Arial" w:hAnsi="Arial" w:cs="Arial"/>
          <w:sz w:val="20"/>
          <w:szCs w:val="20"/>
          <w:lang w:bidi="en-US"/>
        </w:rPr>
        <w:t xml:space="preserve">. Purchasers may not use a Contractor to obtain </w:t>
      </w:r>
      <w:r>
        <w:rPr>
          <w:rFonts w:ascii="Arial" w:hAnsi="Arial" w:cs="Arial"/>
          <w:sz w:val="20"/>
          <w:szCs w:val="20"/>
          <w:lang w:bidi="en-US"/>
        </w:rPr>
        <w:t>portable sanitation services</w:t>
      </w:r>
      <w:r w:rsidRPr="00805FF5">
        <w:rPr>
          <w:rFonts w:ascii="Arial" w:hAnsi="Arial" w:cs="Arial"/>
          <w:sz w:val="20"/>
          <w:szCs w:val="20"/>
          <w:lang w:bidi="en-US"/>
        </w:rPr>
        <w:t xml:space="preserve"> from a category</w:t>
      </w:r>
      <w:r>
        <w:rPr>
          <w:rFonts w:ascii="Arial" w:hAnsi="Arial" w:cs="Arial"/>
          <w:sz w:val="20"/>
          <w:szCs w:val="20"/>
          <w:lang w:bidi="en-US"/>
        </w:rPr>
        <w:t xml:space="preserve"> and/or county</w:t>
      </w:r>
      <w:r w:rsidRPr="00805FF5">
        <w:rPr>
          <w:rFonts w:ascii="Arial" w:hAnsi="Arial" w:cs="Arial"/>
          <w:sz w:val="20"/>
          <w:szCs w:val="20"/>
          <w:lang w:bidi="en-US"/>
        </w:rPr>
        <w:t xml:space="preserve"> that was not awarded to that Contractor. All Contractors went through the competitive solicitation process and were selected to be awarded on this contract as the highest scoring bidders.</w:t>
      </w:r>
    </w:p>
    <w:p w14:paraId="56A6A1B5" w14:textId="77777777" w:rsidR="00BE5B15" w:rsidRPr="00805FF5" w:rsidRDefault="00BE5B15" w:rsidP="00BE5B15">
      <w:pPr>
        <w:spacing w:after="60" w:line="240" w:lineRule="auto"/>
        <w:rPr>
          <w:rFonts w:ascii="Arial" w:hAnsi="Arial" w:cs="Arial"/>
          <w:sz w:val="20"/>
          <w:szCs w:val="20"/>
          <w:lang w:bidi="en-US"/>
        </w:rPr>
      </w:pPr>
    </w:p>
    <w:p w14:paraId="3EAE2837" w14:textId="37108D5C" w:rsidR="00BE5B15" w:rsidRPr="0043133F" w:rsidRDefault="00BE5B15" w:rsidP="0043133F">
      <w:pPr>
        <w:numPr>
          <w:ilvl w:val="0"/>
          <w:numId w:val="1"/>
        </w:numPr>
        <w:spacing w:after="60" w:line="240" w:lineRule="auto"/>
        <w:rPr>
          <w:rFonts w:ascii="Arial" w:hAnsi="Arial" w:cs="Arial"/>
          <w:b/>
          <w:sz w:val="20"/>
          <w:szCs w:val="20"/>
          <w:lang w:bidi="en-US"/>
        </w:rPr>
      </w:pPr>
      <w:bookmarkStart w:id="2" w:name="FAQ_3"/>
      <w:bookmarkStart w:id="3" w:name="FAQ_4"/>
      <w:bookmarkStart w:id="4" w:name="FAQ_5"/>
      <w:bookmarkEnd w:id="2"/>
      <w:bookmarkEnd w:id="3"/>
      <w:bookmarkEnd w:id="4"/>
      <w:r w:rsidRPr="00BE5B15">
        <w:rPr>
          <w:rFonts w:ascii="Arial" w:hAnsi="Arial" w:cs="Arial"/>
          <w:b/>
          <w:sz w:val="20"/>
          <w:szCs w:val="20"/>
          <w:lang w:bidi="en-US"/>
        </w:rPr>
        <w:t>Wh</w:t>
      </w:r>
      <w:r w:rsidR="0043133F">
        <w:rPr>
          <w:rFonts w:ascii="Arial" w:hAnsi="Arial" w:cs="Arial"/>
          <w:b/>
          <w:sz w:val="20"/>
          <w:szCs w:val="20"/>
          <w:lang w:bidi="en-US"/>
        </w:rPr>
        <w:t>o can (or cannot) use this contract? Oregon, Tribes, Higher Ed, etc.?</w:t>
      </w:r>
    </w:p>
    <w:p w14:paraId="3226B3C3" w14:textId="77777777" w:rsidR="00BE5B15" w:rsidRPr="00805FF5" w:rsidRDefault="00BE5B15" w:rsidP="00BE5B15">
      <w:pPr>
        <w:spacing w:after="60" w:line="240" w:lineRule="auto"/>
        <w:rPr>
          <w:rFonts w:ascii="Arial" w:hAnsi="Arial" w:cs="Arial"/>
          <w:sz w:val="20"/>
          <w:szCs w:val="20"/>
          <w:lang w:bidi="en-US"/>
        </w:rPr>
      </w:pPr>
      <w:r w:rsidRPr="00805FF5">
        <w:rPr>
          <w:rFonts w:ascii="Arial" w:hAnsi="Arial" w:cs="Arial"/>
          <w:sz w:val="20"/>
          <w:szCs w:val="20"/>
          <w:lang w:bidi="en-US"/>
        </w:rPr>
        <w:t xml:space="preserve">Eligible purchasers include: </w:t>
      </w:r>
    </w:p>
    <w:p w14:paraId="11CAFB90" w14:textId="77777777" w:rsidR="00BE5B15" w:rsidRPr="00805FF5" w:rsidRDefault="00BE5B15" w:rsidP="00BE5B15">
      <w:pPr>
        <w:spacing w:after="60" w:line="240" w:lineRule="auto"/>
        <w:rPr>
          <w:rFonts w:ascii="Arial" w:hAnsi="Arial" w:cs="Arial"/>
          <w:sz w:val="20"/>
          <w:szCs w:val="20"/>
          <w:lang w:bidi="en-US"/>
        </w:rPr>
      </w:pPr>
      <w:r w:rsidRPr="00805FF5">
        <w:rPr>
          <w:rFonts w:ascii="Arial" w:hAnsi="Arial" w:cs="Arial"/>
          <w:b/>
          <w:bCs/>
          <w:sz w:val="20"/>
          <w:szCs w:val="20"/>
          <w:lang w:bidi="en-US"/>
        </w:rPr>
        <w:t>Washington State Agencies</w:t>
      </w:r>
      <w:r w:rsidRPr="00805FF5">
        <w:rPr>
          <w:rFonts w:ascii="Arial" w:hAnsi="Arial" w:cs="Arial"/>
          <w:sz w:val="20"/>
          <w:szCs w:val="20"/>
          <w:lang w:bidi="en-US"/>
        </w:rPr>
        <w:t>. All Washington state agencies, departments, offices, divisions, boards, and commissions.</w:t>
      </w:r>
    </w:p>
    <w:p w14:paraId="33216DDF" w14:textId="77777777" w:rsidR="00BE5B15" w:rsidRPr="00805FF5" w:rsidRDefault="00BE5B15" w:rsidP="00BE5B15">
      <w:pPr>
        <w:spacing w:after="60" w:line="240" w:lineRule="auto"/>
        <w:rPr>
          <w:rFonts w:ascii="Arial" w:hAnsi="Arial" w:cs="Arial"/>
          <w:sz w:val="20"/>
          <w:szCs w:val="20"/>
          <w:lang w:bidi="en-US"/>
        </w:rPr>
      </w:pPr>
      <w:r w:rsidRPr="00805FF5">
        <w:rPr>
          <w:rFonts w:ascii="Arial" w:hAnsi="Arial" w:cs="Arial"/>
          <w:b/>
          <w:bCs/>
          <w:sz w:val="20"/>
          <w:szCs w:val="20"/>
          <w:lang w:bidi="en-US"/>
        </w:rPr>
        <w:t>Washington State Institutions of Higher Education (Colleges).</w:t>
      </w:r>
      <w:r w:rsidRPr="00805FF5">
        <w:rPr>
          <w:rFonts w:ascii="Arial" w:hAnsi="Arial" w:cs="Arial"/>
          <w:sz w:val="20"/>
          <w:szCs w:val="20"/>
          <w:lang w:bidi="en-US"/>
        </w:rPr>
        <w:t xml:space="preserve"> Any the following institutions of higher education in Washington: State universities – i.e., University of Washington &amp; Washington State University; Regional universities – i.e., Central Washington University, Eastern Washington University, &amp; Western Washington University; Evergreen State College; Community colleges; and technical colleges.</w:t>
      </w:r>
    </w:p>
    <w:p w14:paraId="2480E472" w14:textId="77777777" w:rsidR="00BE5B15" w:rsidRDefault="00BE5B15" w:rsidP="00BE5B15">
      <w:pPr>
        <w:spacing w:after="60" w:line="240" w:lineRule="auto"/>
        <w:rPr>
          <w:rFonts w:ascii="Arial" w:hAnsi="Arial" w:cs="Arial"/>
          <w:sz w:val="20"/>
          <w:szCs w:val="20"/>
          <w:lang w:bidi="en-US"/>
        </w:rPr>
      </w:pPr>
      <w:r w:rsidRPr="00805FF5">
        <w:rPr>
          <w:rFonts w:ascii="Arial" w:hAnsi="Arial" w:cs="Arial"/>
          <w:b/>
          <w:bCs/>
          <w:sz w:val="20"/>
          <w:szCs w:val="20"/>
          <w:lang w:bidi="en-US"/>
        </w:rPr>
        <w:t>CUA Parties</w:t>
      </w:r>
      <w:r w:rsidRPr="00805FF5">
        <w:rPr>
          <w:rFonts w:ascii="Arial" w:hAnsi="Arial" w:cs="Arial"/>
          <w:sz w:val="20"/>
          <w:szCs w:val="20"/>
          <w:lang w:bidi="en-US"/>
        </w:rPr>
        <w:t>. Any of the following types of entities that have executed a Contract Usage Agreement with Enterprise Services: Political subdivisions (e.g., counties, cities, school districts, public utility districts) in the State of Washington; Federal governmental agencies or entities; Public-benefit nonprofit corporations (i.e., § 501(c)(3) nonprofit corporations that receive federal, state, or local funding); and Federally-recognized Indian Tribes located in the State of Washington.</w:t>
      </w:r>
    </w:p>
    <w:p w14:paraId="25F33297" w14:textId="77777777" w:rsidR="00DC10C4" w:rsidRDefault="00DC10C4" w:rsidP="00BE5B15">
      <w:pPr>
        <w:spacing w:after="60" w:line="240" w:lineRule="auto"/>
        <w:rPr>
          <w:rFonts w:ascii="Arial" w:hAnsi="Arial" w:cs="Arial"/>
          <w:sz w:val="20"/>
          <w:szCs w:val="20"/>
          <w:lang w:bidi="en-US"/>
        </w:rPr>
      </w:pPr>
    </w:p>
    <w:p w14:paraId="52A7156A" w14:textId="77777777" w:rsidR="00BE5B15" w:rsidRPr="00E16393" w:rsidRDefault="00BE5B15" w:rsidP="00BE5B15">
      <w:pPr>
        <w:numPr>
          <w:ilvl w:val="0"/>
          <w:numId w:val="1"/>
        </w:numPr>
        <w:spacing w:after="60" w:line="240" w:lineRule="auto"/>
        <w:rPr>
          <w:rFonts w:ascii="Arial" w:hAnsi="Arial" w:cs="Arial"/>
          <w:b/>
          <w:bCs/>
          <w:sz w:val="20"/>
          <w:szCs w:val="20"/>
          <w:lang w:bidi="en-US"/>
        </w:rPr>
      </w:pPr>
      <w:bookmarkStart w:id="5" w:name="FAQ_6"/>
      <w:bookmarkEnd w:id="5"/>
      <w:r w:rsidRPr="00E16393">
        <w:rPr>
          <w:rFonts w:ascii="Arial" w:hAnsi="Arial" w:cs="Arial"/>
          <w:b/>
          <w:bCs/>
          <w:sz w:val="20"/>
          <w:szCs w:val="20"/>
          <w:lang w:bidi="en-US"/>
        </w:rPr>
        <w:t>What is the pricing model?</w:t>
      </w:r>
    </w:p>
    <w:p w14:paraId="6EED72C6" w14:textId="7FD11A6B" w:rsidR="00BE5B15" w:rsidRPr="00805FF5" w:rsidRDefault="00E16393" w:rsidP="00BE5B15">
      <w:pPr>
        <w:spacing w:after="60" w:line="240" w:lineRule="auto"/>
        <w:rPr>
          <w:rFonts w:ascii="Arial" w:hAnsi="Arial" w:cs="Arial"/>
          <w:sz w:val="20"/>
          <w:szCs w:val="20"/>
          <w:lang w:bidi="en-US"/>
        </w:rPr>
      </w:pPr>
      <w:r>
        <w:rPr>
          <w:rFonts w:ascii="Arial" w:hAnsi="Arial" w:cs="Arial"/>
          <w:sz w:val="20"/>
          <w:szCs w:val="20"/>
          <w:lang w:bidi="en-US"/>
        </w:rPr>
        <w:t>The current contract consists of a list of products/services with agreed up contract prices.  Contractor may offer lower prices to Purchasers but guarantees to provide the goods and/or services at no greater than the prices set forth on their price sheet.</w:t>
      </w:r>
    </w:p>
    <w:p w14:paraId="26590C05" w14:textId="77777777" w:rsidR="00BE5B15" w:rsidRPr="00805FF5" w:rsidRDefault="00BE5B15" w:rsidP="00BE5B15">
      <w:pPr>
        <w:spacing w:after="60" w:line="240" w:lineRule="auto"/>
        <w:rPr>
          <w:rFonts w:ascii="Arial" w:hAnsi="Arial" w:cs="Arial"/>
          <w:sz w:val="20"/>
          <w:szCs w:val="20"/>
          <w:lang w:bidi="en-US"/>
        </w:rPr>
      </w:pPr>
    </w:p>
    <w:p w14:paraId="412ED97C" w14:textId="7055C5E2" w:rsidR="00BE5B15" w:rsidRPr="00F15B8A" w:rsidRDefault="00F15B8A" w:rsidP="00BE5B15">
      <w:pPr>
        <w:numPr>
          <w:ilvl w:val="0"/>
          <w:numId w:val="1"/>
        </w:numPr>
        <w:spacing w:after="60" w:line="240" w:lineRule="auto"/>
        <w:rPr>
          <w:rFonts w:ascii="Arial" w:hAnsi="Arial" w:cs="Arial"/>
          <w:b/>
          <w:bCs/>
          <w:sz w:val="20"/>
          <w:szCs w:val="20"/>
          <w:lang w:bidi="en-US"/>
        </w:rPr>
      </w:pPr>
      <w:bookmarkStart w:id="6" w:name="FAQ_7"/>
      <w:bookmarkEnd w:id="6"/>
      <w:r w:rsidRPr="00F15B8A">
        <w:rPr>
          <w:rFonts w:ascii="Arial" w:hAnsi="Arial" w:cs="Arial"/>
          <w:b/>
          <w:bCs/>
          <w:sz w:val="20"/>
          <w:szCs w:val="20"/>
          <w:lang w:bidi="en-US"/>
        </w:rPr>
        <w:t>Who is responsible for equipment damages?</w:t>
      </w:r>
    </w:p>
    <w:p w14:paraId="3D5A3055" w14:textId="701E6D41" w:rsidR="00BE5B15" w:rsidRDefault="00F15B8A" w:rsidP="00BE5B15">
      <w:pPr>
        <w:spacing w:after="60" w:line="240" w:lineRule="auto"/>
        <w:rPr>
          <w:rFonts w:ascii="Arial" w:hAnsi="Arial" w:cs="Arial"/>
          <w:sz w:val="20"/>
          <w:szCs w:val="20"/>
          <w:lang w:bidi="en-US"/>
        </w:rPr>
      </w:pPr>
      <w:r>
        <w:rPr>
          <w:rFonts w:ascii="Arial" w:hAnsi="Arial" w:cs="Arial"/>
          <w:sz w:val="20"/>
          <w:szCs w:val="20"/>
          <w:lang w:bidi="en-US"/>
        </w:rPr>
        <w:t>The responsibility of damages depends on the severity of the damage, see Exhibit A</w:t>
      </w:r>
      <w:r w:rsidR="0043133F">
        <w:rPr>
          <w:rFonts w:ascii="Arial" w:hAnsi="Arial" w:cs="Arial"/>
          <w:sz w:val="20"/>
          <w:szCs w:val="20"/>
          <w:lang w:bidi="en-US"/>
        </w:rPr>
        <w:t xml:space="preserve"> on page 4</w:t>
      </w:r>
      <w:r>
        <w:rPr>
          <w:rFonts w:ascii="Arial" w:hAnsi="Arial" w:cs="Arial"/>
          <w:sz w:val="20"/>
          <w:szCs w:val="20"/>
          <w:lang w:bidi="en-US"/>
        </w:rPr>
        <w:t>.</w:t>
      </w:r>
    </w:p>
    <w:p w14:paraId="57FF9A96" w14:textId="77777777" w:rsidR="00F15B8A" w:rsidRDefault="00F15B8A" w:rsidP="00BE5B15">
      <w:pPr>
        <w:spacing w:after="60" w:line="240" w:lineRule="auto"/>
        <w:rPr>
          <w:rFonts w:ascii="Arial" w:hAnsi="Arial" w:cs="Arial"/>
          <w:sz w:val="20"/>
          <w:szCs w:val="20"/>
          <w:lang w:bidi="en-US"/>
        </w:rPr>
      </w:pPr>
    </w:p>
    <w:p w14:paraId="67FCBA39" w14:textId="1B71CD72" w:rsidR="00F15B8A" w:rsidRDefault="00F15B8A" w:rsidP="00F15B8A">
      <w:pPr>
        <w:pStyle w:val="ListParagraph"/>
        <w:numPr>
          <w:ilvl w:val="0"/>
          <w:numId w:val="1"/>
        </w:numPr>
        <w:spacing w:after="60" w:line="240" w:lineRule="auto"/>
        <w:rPr>
          <w:rFonts w:ascii="Arial" w:hAnsi="Arial" w:cs="Arial"/>
          <w:b/>
          <w:bCs/>
          <w:sz w:val="20"/>
          <w:szCs w:val="20"/>
          <w:lang w:bidi="en-US"/>
        </w:rPr>
      </w:pPr>
      <w:r w:rsidRPr="00F15B8A">
        <w:rPr>
          <w:rFonts w:ascii="Arial" w:hAnsi="Arial" w:cs="Arial"/>
          <w:b/>
          <w:bCs/>
          <w:sz w:val="20"/>
          <w:szCs w:val="20"/>
          <w:lang w:bidi="en-US"/>
        </w:rPr>
        <w:t>Who is responsible for the clean-up of dangerous materials such as drug residue or needles?</w:t>
      </w:r>
    </w:p>
    <w:p w14:paraId="646F18FB" w14:textId="53C60C50" w:rsidR="00F15B8A" w:rsidRPr="00F15B8A" w:rsidRDefault="00F15B8A" w:rsidP="00F15B8A">
      <w:pPr>
        <w:spacing w:after="60" w:line="240" w:lineRule="auto"/>
        <w:rPr>
          <w:rFonts w:ascii="Arial" w:hAnsi="Arial" w:cs="Arial"/>
          <w:sz w:val="20"/>
          <w:szCs w:val="20"/>
          <w:lang w:bidi="en-US"/>
        </w:rPr>
      </w:pPr>
      <w:r>
        <w:rPr>
          <w:rFonts w:ascii="Arial" w:hAnsi="Arial" w:cs="Arial"/>
          <w:sz w:val="20"/>
          <w:szCs w:val="20"/>
          <w:lang w:bidi="en-US"/>
        </w:rPr>
        <w:t>See Exhibit A</w:t>
      </w:r>
      <w:r w:rsidR="0043133F">
        <w:rPr>
          <w:rFonts w:ascii="Arial" w:hAnsi="Arial" w:cs="Arial"/>
          <w:sz w:val="20"/>
          <w:szCs w:val="20"/>
          <w:lang w:bidi="en-US"/>
        </w:rPr>
        <w:t xml:space="preserve">, on page 4, </w:t>
      </w:r>
      <w:r>
        <w:rPr>
          <w:rFonts w:ascii="Arial" w:hAnsi="Arial" w:cs="Arial"/>
          <w:sz w:val="20"/>
          <w:szCs w:val="20"/>
          <w:lang w:bidi="en-US"/>
        </w:rPr>
        <w:t>regarding potentially dangerous materials.</w:t>
      </w:r>
    </w:p>
    <w:p w14:paraId="47FCEEE4" w14:textId="77777777" w:rsidR="00BE5B15" w:rsidRPr="00805FF5" w:rsidRDefault="00BE5B15" w:rsidP="00BE5B15">
      <w:pPr>
        <w:spacing w:after="60" w:line="240" w:lineRule="auto"/>
        <w:rPr>
          <w:rFonts w:ascii="Arial" w:hAnsi="Arial" w:cs="Arial"/>
          <w:sz w:val="20"/>
          <w:szCs w:val="20"/>
          <w:lang w:bidi="en-US"/>
        </w:rPr>
      </w:pPr>
    </w:p>
    <w:p w14:paraId="4D657BA4" w14:textId="77777777" w:rsidR="00BE5B15" w:rsidRPr="00F15B8A" w:rsidRDefault="00BE5B15" w:rsidP="00BE5B15">
      <w:pPr>
        <w:numPr>
          <w:ilvl w:val="0"/>
          <w:numId w:val="1"/>
        </w:numPr>
        <w:spacing w:after="60" w:line="240" w:lineRule="auto"/>
        <w:rPr>
          <w:rFonts w:ascii="Arial" w:hAnsi="Arial" w:cs="Arial"/>
          <w:b/>
          <w:bCs/>
          <w:sz w:val="20"/>
          <w:szCs w:val="20"/>
          <w:lang w:bidi="en-US"/>
        </w:rPr>
      </w:pPr>
      <w:bookmarkStart w:id="7" w:name="FAQ_8"/>
      <w:bookmarkEnd w:id="7"/>
      <w:r w:rsidRPr="00F15B8A">
        <w:rPr>
          <w:rFonts w:ascii="Arial" w:hAnsi="Arial" w:cs="Arial"/>
          <w:b/>
          <w:bCs/>
          <w:sz w:val="20"/>
          <w:szCs w:val="20"/>
          <w:lang w:bidi="en-US"/>
        </w:rPr>
        <w:t>How do I get involved with or participate in developing the solicitation that will replace this contract?</w:t>
      </w:r>
    </w:p>
    <w:p w14:paraId="4945221D" w14:textId="7DEF5846" w:rsidR="00BE5B15" w:rsidRPr="00805FF5" w:rsidRDefault="00BE5B15" w:rsidP="00BE5B15">
      <w:pPr>
        <w:spacing w:after="60" w:line="240" w:lineRule="auto"/>
        <w:rPr>
          <w:rFonts w:ascii="Arial" w:hAnsi="Arial" w:cs="Arial"/>
          <w:sz w:val="20"/>
          <w:szCs w:val="20"/>
          <w:lang w:bidi="en-US"/>
        </w:rPr>
      </w:pPr>
      <w:r w:rsidRPr="00805FF5">
        <w:rPr>
          <w:rFonts w:ascii="Arial" w:hAnsi="Arial" w:cs="Arial"/>
          <w:sz w:val="20"/>
          <w:szCs w:val="20"/>
          <w:lang w:bidi="en-US"/>
        </w:rPr>
        <w:t xml:space="preserve">Enterprise Services generally makes a determination on developing a new contract that replaces expiring contracts one year before the current contract expires. The solicitations that are currently in development appear on the </w:t>
      </w:r>
      <w:hyperlink r:id="rId8" w:history="1">
        <w:r w:rsidRPr="00805FF5">
          <w:rPr>
            <w:rStyle w:val="Hyperlink"/>
            <w:rFonts w:ascii="Arial" w:hAnsi="Arial" w:cs="Arial"/>
            <w:sz w:val="20"/>
            <w:szCs w:val="20"/>
            <w:lang w:bidi="en-US"/>
          </w:rPr>
          <w:t>planned procurement</w:t>
        </w:r>
      </w:hyperlink>
      <w:r w:rsidRPr="00805FF5">
        <w:rPr>
          <w:rFonts w:ascii="Arial" w:hAnsi="Arial" w:cs="Arial"/>
          <w:sz w:val="20"/>
          <w:szCs w:val="20"/>
          <w:lang w:bidi="en-US"/>
        </w:rPr>
        <w:t xml:space="preserve"> page. If you are interested in </w:t>
      </w:r>
      <w:r w:rsidR="00DC10C4" w:rsidRPr="00805FF5">
        <w:rPr>
          <w:rFonts w:ascii="Arial" w:hAnsi="Arial" w:cs="Arial"/>
          <w:sz w:val="20"/>
          <w:szCs w:val="20"/>
          <w:lang w:bidi="en-US"/>
        </w:rPr>
        <w:t>participating,</w:t>
      </w:r>
      <w:r w:rsidRPr="00805FF5">
        <w:rPr>
          <w:rFonts w:ascii="Arial" w:hAnsi="Arial" w:cs="Arial"/>
          <w:sz w:val="20"/>
          <w:szCs w:val="20"/>
          <w:lang w:bidi="en-US"/>
        </w:rPr>
        <w:t xml:space="preserve"> please contact the contract administrator listed on that page.</w:t>
      </w:r>
    </w:p>
    <w:p w14:paraId="7C3A7CB6" w14:textId="77777777" w:rsidR="00BE5B15" w:rsidRPr="00805FF5" w:rsidRDefault="00BE5B15" w:rsidP="00BE5B15">
      <w:pPr>
        <w:spacing w:after="60" w:line="240" w:lineRule="auto"/>
        <w:rPr>
          <w:rFonts w:ascii="Arial" w:hAnsi="Arial" w:cs="Arial"/>
          <w:sz w:val="20"/>
          <w:szCs w:val="20"/>
          <w:lang w:bidi="en-US"/>
        </w:rPr>
      </w:pPr>
    </w:p>
    <w:p w14:paraId="6ACF4B93" w14:textId="23100E45" w:rsidR="00BE5B15" w:rsidRPr="00F15B8A" w:rsidRDefault="00BE5B15" w:rsidP="00BE5B15">
      <w:pPr>
        <w:numPr>
          <w:ilvl w:val="0"/>
          <w:numId w:val="1"/>
        </w:numPr>
        <w:spacing w:after="60" w:line="240" w:lineRule="auto"/>
        <w:rPr>
          <w:rFonts w:ascii="Arial" w:hAnsi="Arial" w:cs="Arial"/>
          <w:b/>
          <w:bCs/>
          <w:sz w:val="20"/>
          <w:szCs w:val="20"/>
          <w:lang w:bidi="en-US"/>
        </w:rPr>
      </w:pPr>
      <w:bookmarkStart w:id="8" w:name="FAQ_9"/>
      <w:bookmarkEnd w:id="8"/>
      <w:r w:rsidRPr="00F15B8A">
        <w:rPr>
          <w:rFonts w:ascii="Arial" w:hAnsi="Arial" w:cs="Arial"/>
          <w:b/>
          <w:bCs/>
          <w:sz w:val="20"/>
          <w:szCs w:val="20"/>
          <w:lang w:bidi="en-US"/>
        </w:rPr>
        <w:t xml:space="preserve">What should a </w:t>
      </w:r>
      <w:r w:rsidR="00C4076F">
        <w:rPr>
          <w:rFonts w:ascii="Arial" w:hAnsi="Arial" w:cs="Arial"/>
          <w:b/>
          <w:bCs/>
          <w:sz w:val="20"/>
          <w:szCs w:val="20"/>
          <w:lang w:bidi="en-US"/>
        </w:rPr>
        <w:t>purchaser</w:t>
      </w:r>
      <w:r w:rsidRPr="00F15B8A">
        <w:rPr>
          <w:rFonts w:ascii="Arial" w:hAnsi="Arial" w:cs="Arial"/>
          <w:b/>
          <w:bCs/>
          <w:sz w:val="20"/>
          <w:szCs w:val="20"/>
          <w:lang w:bidi="en-US"/>
        </w:rPr>
        <w:t xml:space="preserve"> do if a </w:t>
      </w:r>
      <w:r w:rsidR="00C4076F">
        <w:rPr>
          <w:rFonts w:ascii="Arial" w:hAnsi="Arial" w:cs="Arial"/>
          <w:b/>
          <w:bCs/>
          <w:sz w:val="20"/>
          <w:szCs w:val="20"/>
          <w:lang w:bidi="en-US"/>
        </w:rPr>
        <w:t>Contractor</w:t>
      </w:r>
      <w:r w:rsidRPr="00F15B8A">
        <w:rPr>
          <w:rFonts w:ascii="Arial" w:hAnsi="Arial" w:cs="Arial"/>
          <w:b/>
          <w:bCs/>
          <w:sz w:val="20"/>
          <w:szCs w:val="20"/>
          <w:lang w:bidi="en-US"/>
        </w:rPr>
        <w:t xml:space="preserve"> is not performing?  Who should a </w:t>
      </w:r>
      <w:r w:rsidR="00C4076F">
        <w:rPr>
          <w:rFonts w:ascii="Arial" w:hAnsi="Arial" w:cs="Arial"/>
          <w:b/>
          <w:bCs/>
          <w:sz w:val="20"/>
          <w:szCs w:val="20"/>
          <w:lang w:bidi="en-US"/>
        </w:rPr>
        <w:t xml:space="preserve">purchaser </w:t>
      </w:r>
      <w:r w:rsidRPr="00F15B8A">
        <w:rPr>
          <w:rFonts w:ascii="Arial" w:hAnsi="Arial" w:cs="Arial"/>
          <w:b/>
          <w:bCs/>
          <w:sz w:val="20"/>
          <w:szCs w:val="20"/>
          <w:lang w:bidi="en-US"/>
        </w:rPr>
        <w:t xml:space="preserve">contact at DES or how to escalate a performance issue with the </w:t>
      </w:r>
      <w:r w:rsidR="00C4076F">
        <w:rPr>
          <w:rFonts w:ascii="Arial" w:hAnsi="Arial" w:cs="Arial"/>
          <w:b/>
          <w:bCs/>
          <w:sz w:val="20"/>
          <w:szCs w:val="20"/>
          <w:lang w:bidi="en-US"/>
        </w:rPr>
        <w:t>contractor</w:t>
      </w:r>
      <w:r w:rsidRPr="00F15B8A">
        <w:rPr>
          <w:rFonts w:ascii="Arial" w:hAnsi="Arial" w:cs="Arial"/>
          <w:b/>
          <w:bCs/>
          <w:sz w:val="20"/>
          <w:szCs w:val="20"/>
          <w:lang w:bidi="en-US"/>
        </w:rPr>
        <w:t>?</w:t>
      </w:r>
    </w:p>
    <w:p w14:paraId="2D93312D" w14:textId="6722B3BA" w:rsidR="00BE5B15" w:rsidRPr="00805FF5" w:rsidRDefault="00BE5B15" w:rsidP="00BE5B15">
      <w:pPr>
        <w:spacing w:after="60" w:line="240" w:lineRule="auto"/>
        <w:rPr>
          <w:rFonts w:ascii="Arial" w:hAnsi="Arial" w:cs="Arial"/>
          <w:b/>
          <w:sz w:val="20"/>
          <w:szCs w:val="20"/>
          <w:lang w:bidi="en-US"/>
        </w:rPr>
      </w:pPr>
      <w:r w:rsidRPr="00805FF5">
        <w:rPr>
          <w:rFonts w:ascii="Arial" w:hAnsi="Arial" w:cs="Arial"/>
          <w:sz w:val="20"/>
          <w:szCs w:val="20"/>
          <w:lang w:bidi="en-US"/>
        </w:rPr>
        <w:t xml:space="preserve">If there is a Contractor that is not preforming, please contact the DES contract administrator listed on the contract </w:t>
      </w:r>
      <w:r>
        <w:rPr>
          <w:rFonts w:ascii="Arial" w:hAnsi="Arial" w:cs="Arial"/>
          <w:sz w:val="20"/>
          <w:szCs w:val="20"/>
          <w:lang w:bidi="en-US"/>
        </w:rPr>
        <w:t xml:space="preserve">summary </w:t>
      </w:r>
      <w:r w:rsidRPr="00805FF5">
        <w:rPr>
          <w:rFonts w:ascii="Arial" w:hAnsi="Arial" w:cs="Arial"/>
          <w:sz w:val="20"/>
          <w:szCs w:val="20"/>
          <w:lang w:bidi="en-US"/>
        </w:rPr>
        <w:t xml:space="preserve">page. The </w:t>
      </w:r>
      <w:r w:rsidR="0043133F">
        <w:rPr>
          <w:rFonts w:ascii="Arial" w:hAnsi="Arial" w:cs="Arial"/>
          <w:sz w:val="20"/>
          <w:szCs w:val="20"/>
          <w:lang w:bidi="en-US"/>
        </w:rPr>
        <w:t>Enterprise Service</w:t>
      </w:r>
      <w:r w:rsidRPr="00805FF5">
        <w:rPr>
          <w:rFonts w:ascii="Arial" w:hAnsi="Arial" w:cs="Arial"/>
          <w:sz w:val="20"/>
          <w:szCs w:val="20"/>
          <w:lang w:bidi="en-US"/>
        </w:rPr>
        <w:t xml:space="preserve"> staff relies on purchasers that are working with the Contractors to notify us of any issues. </w:t>
      </w:r>
      <w:r w:rsidR="0043133F">
        <w:rPr>
          <w:rFonts w:ascii="Arial" w:hAnsi="Arial" w:cs="Arial"/>
          <w:sz w:val="20"/>
          <w:szCs w:val="20"/>
          <w:lang w:bidi="en-US"/>
        </w:rPr>
        <w:t>Enterprise Service</w:t>
      </w:r>
      <w:r w:rsidRPr="00805FF5">
        <w:rPr>
          <w:rFonts w:ascii="Arial" w:hAnsi="Arial" w:cs="Arial"/>
          <w:sz w:val="20"/>
          <w:szCs w:val="20"/>
          <w:lang w:bidi="en-US"/>
        </w:rPr>
        <w:t xml:space="preserve"> staff can aggregate any contractor performance issues across purchasers to ensure good performance for all. Please send relevant information on the performance issue so that  staff can assist.</w:t>
      </w:r>
    </w:p>
    <w:p w14:paraId="02D25F0C" w14:textId="77777777" w:rsidR="00BE5B15" w:rsidRPr="00F15B8A" w:rsidRDefault="00BE5B15" w:rsidP="00BE5B15">
      <w:pPr>
        <w:spacing w:after="60" w:line="240" w:lineRule="auto"/>
        <w:rPr>
          <w:rFonts w:ascii="Arial" w:hAnsi="Arial" w:cs="Arial"/>
          <w:b/>
          <w:sz w:val="20"/>
          <w:szCs w:val="20"/>
          <w:lang w:bidi="en-US"/>
        </w:rPr>
      </w:pPr>
    </w:p>
    <w:p w14:paraId="5B94FEB6" w14:textId="3A2B9166" w:rsidR="00BE5B15" w:rsidRPr="00F15B8A" w:rsidRDefault="00BE5B15" w:rsidP="00BE5B15">
      <w:pPr>
        <w:numPr>
          <w:ilvl w:val="0"/>
          <w:numId w:val="1"/>
        </w:numPr>
        <w:spacing w:after="60" w:line="240" w:lineRule="auto"/>
        <w:rPr>
          <w:rFonts w:ascii="Arial" w:hAnsi="Arial" w:cs="Arial"/>
          <w:b/>
          <w:sz w:val="20"/>
          <w:szCs w:val="20"/>
          <w:lang w:bidi="en-US"/>
        </w:rPr>
      </w:pPr>
      <w:r w:rsidRPr="00F15B8A">
        <w:rPr>
          <w:rFonts w:ascii="Arial" w:hAnsi="Arial" w:cs="Arial"/>
          <w:b/>
          <w:sz w:val="20"/>
          <w:szCs w:val="20"/>
          <w:lang w:bidi="en-US"/>
        </w:rPr>
        <w:t>How can I purchase greener products? How do I know a product is toxics free? Where did the environmental certifications/factors come from?</w:t>
      </w:r>
    </w:p>
    <w:p w14:paraId="7DFC8487" w14:textId="10367A36" w:rsidR="00BE5B15" w:rsidRPr="00805FF5" w:rsidRDefault="00BE5B15" w:rsidP="00BE5B15">
      <w:pPr>
        <w:spacing w:after="60" w:line="240" w:lineRule="auto"/>
        <w:rPr>
          <w:rFonts w:ascii="Arial" w:hAnsi="Arial" w:cs="Arial"/>
          <w:sz w:val="20"/>
          <w:szCs w:val="20"/>
          <w:lang w:bidi="en-US"/>
        </w:rPr>
      </w:pPr>
      <w:bookmarkStart w:id="9" w:name="_Hlk110518879"/>
      <w:r w:rsidRPr="00805FF5">
        <w:rPr>
          <w:rFonts w:ascii="Arial" w:hAnsi="Arial" w:cs="Arial"/>
          <w:sz w:val="20"/>
          <w:szCs w:val="20"/>
          <w:lang w:bidi="en-US"/>
        </w:rPr>
        <w:t xml:space="preserve">Please refer to the </w:t>
      </w:r>
      <w:r w:rsidR="00C4076F">
        <w:rPr>
          <w:rFonts w:ascii="Arial" w:hAnsi="Arial" w:cs="Arial"/>
          <w:sz w:val="20"/>
          <w:szCs w:val="20"/>
          <w:lang w:bidi="en-US"/>
        </w:rPr>
        <w:t>Enterprise Services</w:t>
      </w:r>
      <w:r w:rsidRPr="00805FF5">
        <w:rPr>
          <w:rFonts w:ascii="Arial" w:hAnsi="Arial" w:cs="Arial"/>
          <w:sz w:val="20"/>
          <w:szCs w:val="20"/>
          <w:lang w:bidi="en-US"/>
        </w:rPr>
        <w:t xml:space="preserve"> </w:t>
      </w:r>
      <w:hyperlink r:id="rId9" w:history="1">
        <w:r w:rsidRPr="00805FF5">
          <w:rPr>
            <w:rStyle w:val="Hyperlink"/>
            <w:rFonts w:ascii="Arial" w:hAnsi="Arial" w:cs="Arial"/>
            <w:sz w:val="20"/>
            <w:szCs w:val="20"/>
            <w:lang w:bidi="en-US"/>
          </w:rPr>
          <w:t>environmentally p</w:t>
        </w:r>
        <w:r w:rsidRPr="00805FF5">
          <w:rPr>
            <w:rStyle w:val="Hyperlink"/>
            <w:rFonts w:ascii="Arial" w:hAnsi="Arial" w:cs="Arial"/>
            <w:sz w:val="20"/>
            <w:szCs w:val="20"/>
            <w:lang w:bidi="en-US"/>
          </w:rPr>
          <w:t>r</w:t>
        </w:r>
        <w:r w:rsidRPr="00805FF5">
          <w:rPr>
            <w:rStyle w:val="Hyperlink"/>
            <w:rFonts w:ascii="Arial" w:hAnsi="Arial" w:cs="Arial"/>
            <w:sz w:val="20"/>
            <w:szCs w:val="20"/>
            <w:lang w:bidi="en-US"/>
          </w:rPr>
          <w:t>eferred purchasing page</w:t>
        </w:r>
      </w:hyperlink>
      <w:r w:rsidRPr="00805FF5">
        <w:rPr>
          <w:rFonts w:ascii="Arial" w:hAnsi="Arial" w:cs="Arial"/>
          <w:sz w:val="20"/>
          <w:szCs w:val="20"/>
          <w:lang w:bidi="en-US"/>
        </w:rPr>
        <w:t xml:space="preserve"> for more information.</w:t>
      </w:r>
    </w:p>
    <w:bookmarkEnd w:id="9"/>
    <w:p w14:paraId="5B751BEA" w14:textId="77777777" w:rsidR="00BE5B15" w:rsidRPr="00805FF5" w:rsidRDefault="00BE5B15" w:rsidP="00BE5B15">
      <w:pPr>
        <w:spacing w:after="60" w:line="240" w:lineRule="auto"/>
        <w:rPr>
          <w:rFonts w:ascii="Arial" w:hAnsi="Arial" w:cs="Arial"/>
          <w:sz w:val="20"/>
          <w:szCs w:val="20"/>
          <w:lang w:bidi="en-US"/>
        </w:rPr>
      </w:pPr>
    </w:p>
    <w:p w14:paraId="36BCB700" w14:textId="77777777" w:rsidR="00BE5B15" w:rsidRDefault="00BE5B15" w:rsidP="00BE5B15">
      <w:pPr>
        <w:spacing w:after="60" w:line="240" w:lineRule="auto"/>
        <w:rPr>
          <w:rFonts w:ascii="Arial" w:hAnsi="Arial" w:cs="Arial"/>
          <w:b/>
          <w:sz w:val="24"/>
          <w:szCs w:val="24"/>
          <w:lang w:bidi="en-US"/>
        </w:rPr>
      </w:pPr>
      <w:r w:rsidRPr="00805FF5">
        <w:rPr>
          <w:rFonts w:ascii="Arial" w:hAnsi="Arial" w:cs="Arial"/>
          <w:b/>
          <w:sz w:val="24"/>
          <w:szCs w:val="24"/>
          <w:lang w:bidi="en-US"/>
        </w:rPr>
        <w:t>Contractor Related</w:t>
      </w:r>
    </w:p>
    <w:p w14:paraId="4BAC4015" w14:textId="77777777" w:rsidR="00DC10C4" w:rsidRPr="00805FF5" w:rsidRDefault="00DC10C4" w:rsidP="00BE5B15">
      <w:pPr>
        <w:spacing w:after="60" w:line="240" w:lineRule="auto"/>
        <w:rPr>
          <w:rFonts w:ascii="Arial" w:hAnsi="Arial" w:cs="Arial"/>
          <w:b/>
          <w:sz w:val="24"/>
          <w:szCs w:val="24"/>
          <w:lang w:bidi="en-US"/>
        </w:rPr>
      </w:pPr>
    </w:p>
    <w:p w14:paraId="00C5506C" w14:textId="77777777" w:rsidR="00BE5B15" w:rsidRPr="00F15B8A" w:rsidRDefault="00BE5B15" w:rsidP="00BE5B15">
      <w:pPr>
        <w:numPr>
          <w:ilvl w:val="0"/>
          <w:numId w:val="1"/>
        </w:numPr>
        <w:spacing w:after="60" w:line="240" w:lineRule="auto"/>
        <w:rPr>
          <w:rFonts w:ascii="Arial" w:hAnsi="Arial" w:cs="Arial"/>
          <w:b/>
          <w:bCs/>
          <w:sz w:val="20"/>
          <w:szCs w:val="20"/>
          <w:lang w:bidi="en-US"/>
        </w:rPr>
      </w:pPr>
      <w:bookmarkStart w:id="10" w:name="FAQ_10"/>
      <w:bookmarkEnd w:id="10"/>
      <w:r w:rsidRPr="00F15B8A">
        <w:rPr>
          <w:rFonts w:ascii="Arial" w:hAnsi="Arial" w:cs="Arial"/>
          <w:b/>
          <w:bCs/>
          <w:sz w:val="20"/>
          <w:szCs w:val="20"/>
          <w:lang w:bidi="en-US"/>
        </w:rPr>
        <w:t>When can I get added to the contract?</w:t>
      </w:r>
    </w:p>
    <w:p w14:paraId="2CAAF569" w14:textId="77777777" w:rsidR="00BE5B15" w:rsidRPr="00805FF5" w:rsidRDefault="00BE5B15" w:rsidP="00BE5B15">
      <w:pPr>
        <w:spacing w:after="60" w:line="240" w:lineRule="auto"/>
        <w:rPr>
          <w:rFonts w:ascii="Arial" w:hAnsi="Arial" w:cs="Arial"/>
          <w:sz w:val="20"/>
          <w:szCs w:val="20"/>
          <w:lang w:bidi="en-US"/>
        </w:rPr>
      </w:pPr>
      <w:r w:rsidRPr="00805FF5">
        <w:rPr>
          <w:rFonts w:ascii="Arial" w:hAnsi="Arial" w:cs="Arial"/>
          <w:sz w:val="20"/>
          <w:szCs w:val="20"/>
          <w:lang w:bidi="en-US"/>
        </w:rPr>
        <w:t xml:space="preserve">Contracts can only be awarded to contractors that submit a bid on the opportunity when it is posted to WEBS. </w:t>
      </w:r>
      <w:r w:rsidRPr="00805FF5">
        <w:rPr>
          <w:rFonts w:ascii="Arial" w:hAnsi="Arial" w:cs="Arial"/>
          <w:sz w:val="20"/>
          <w:szCs w:val="20"/>
          <w:lang w:bidi="en-US"/>
        </w:rPr>
        <w:br/>
      </w:r>
      <w:r w:rsidRPr="00805FF5">
        <w:rPr>
          <w:rFonts w:ascii="Arial" w:hAnsi="Arial" w:cs="Arial"/>
          <w:sz w:val="20"/>
          <w:szCs w:val="20"/>
          <w:lang w:bidi="en-US"/>
        </w:rPr>
        <w:br/>
        <w:t xml:space="preserve">Contracts for the state are awarded through a competitive solicitation process via our </w:t>
      </w:r>
      <w:hyperlink r:id="rId10">
        <w:r w:rsidRPr="00805FF5">
          <w:rPr>
            <w:rStyle w:val="Hyperlink"/>
            <w:rFonts w:ascii="Arial" w:hAnsi="Arial" w:cs="Arial"/>
            <w:sz w:val="20"/>
            <w:szCs w:val="20"/>
            <w:lang w:bidi="en-US"/>
          </w:rPr>
          <w:t>online solicitation system WEBS.</w:t>
        </w:r>
      </w:hyperlink>
      <w:r w:rsidRPr="00805FF5">
        <w:rPr>
          <w:rFonts w:ascii="Arial" w:hAnsi="Arial" w:cs="Arial"/>
          <w:sz w:val="20"/>
          <w:szCs w:val="20"/>
          <w:lang w:bidi="en-US"/>
        </w:rPr>
        <w:t xml:space="preserve"> Our website has a </w:t>
      </w:r>
      <w:hyperlink r:id="rId11" w:history="1">
        <w:r w:rsidRPr="00805FF5">
          <w:rPr>
            <w:rStyle w:val="Hyperlink"/>
            <w:rFonts w:ascii="Arial" w:hAnsi="Arial" w:cs="Arial"/>
            <w:sz w:val="20"/>
            <w:szCs w:val="20"/>
            <w:lang w:bidi="en-US"/>
          </w:rPr>
          <w:t>registration page</w:t>
        </w:r>
      </w:hyperlink>
      <w:r w:rsidRPr="00805FF5">
        <w:rPr>
          <w:rFonts w:ascii="Arial" w:hAnsi="Arial" w:cs="Arial"/>
          <w:sz w:val="20"/>
          <w:szCs w:val="20"/>
          <w:lang w:bidi="en-US"/>
        </w:rPr>
        <w:t xml:space="preserve"> that explains the registration process.  If you have questions on the registration process, please contract </w:t>
      </w:r>
      <w:hyperlink r:id="rId12">
        <w:r w:rsidRPr="00805FF5">
          <w:rPr>
            <w:rStyle w:val="Hyperlink"/>
            <w:rFonts w:ascii="Arial" w:hAnsi="Arial" w:cs="Arial"/>
            <w:sz w:val="20"/>
            <w:szCs w:val="20"/>
            <w:lang w:bidi="en-US"/>
          </w:rPr>
          <w:t>WEBS customer service</w:t>
        </w:r>
      </w:hyperlink>
      <w:r w:rsidRPr="00805FF5">
        <w:rPr>
          <w:rFonts w:ascii="Arial" w:hAnsi="Arial" w:cs="Arial"/>
          <w:sz w:val="20"/>
          <w:szCs w:val="20"/>
          <w:lang w:bidi="en-US"/>
        </w:rPr>
        <w:t>, (360) 902-7400.</w:t>
      </w:r>
    </w:p>
    <w:p w14:paraId="35957D23" w14:textId="37EB6130" w:rsidR="00BE5B15" w:rsidRPr="00805FF5" w:rsidRDefault="00BE5B15" w:rsidP="00BE5B15">
      <w:pPr>
        <w:spacing w:after="60" w:line="240" w:lineRule="auto"/>
        <w:rPr>
          <w:rFonts w:ascii="Arial" w:hAnsi="Arial" w:cs="Arial"/>
          <w:sz w:val="20"/>
          <w:szCs w:val="20"/>
          <w:lang w:bidi="en-US"/>
        </w:rPr>
      </w:pPr>
      <w:r w:rsidRPr="00805FF5">
        <w:rPr>
          <w:rFonts w:ascii="Arial" w:hAnsi="Arial" w:cs="Arial"/>
          <w:sz w:val="20"/>
          <w:szCs w:val="20"/>
          <w:lang w:bidi="en-US"/>
        </w:rPr>
        <w:t xml:space="preserve">Our website also has information on </w:t>
      </w:r>
      <w:hyperlink r:id="rId13" w:history="1">
        <w:r w:rsidRPr="00805FF5">
          <w:rPr>
            <w:rStyle w:val="Hyperlink"/>
            <w:rFonts w:ascii="Arial" w:hAnsi="Arial" w:cs="Arial"/>
            <w:sz w:val="20"/>
            <w:szCs w:val="20"/>
            <w:lang w:bidi="en-US"/>
          </w:rPr>
          <w:t>doing business with the state</w:t>
        </w:r>
      </w:hyperlink>
      <w:r w:rsidRPr="00805FF5">
        <w:rPr>
          <w:rFonts w:ascii="Arial" w:hAnsi="Arial" w:cs="Arial"/>
          <w:sz w:val="20"/>
          <w:szCs w:val="20"/>
          <w:lang w:bidi="en-US"/>
        </w:rPr>
        <w:t xml:space="preserve"> for you to review. There is also a page on </w:t>
      </w:r>
      <w:hyperlink r:id="rId14" w:history="1">
        <w:r w:rsidRPr="00805FF5">
          <w:rPr>
            <w:rStyle w:val="Hyperlink"/>
            <w:rFonts w:ascii="Arial" w:hAnsi="Arial" w:cs="Arial"/>
            <w:sz w:val="20"/>
            <w:szCs w:val="20"/>
            <w:lang w:bidi="en-US"/>
          </w:rPr>
          <w:t>bid opportunities</w:t>
        </w:r>
      </w:hyperlink>
      <w:r w:rsidRPr="00805FF5">
        <w:rPr>
          <w:rFonts w:ascii="Arial" w:hAnsi="Arial" w:cs="Arial"/>
          <w:sz w:val="20"/>
          <w:szCs w:val="20"/>
          <w:lang w:bidi="en-US"/>
        </w:rPr>
        <w:t xml:space="preserve"> with</w:t>
      </w:r>
      <w:r w:rsidR="0043133F">
        <w:rPr>
          <w:rFonts w:ascii="Arial" w:hAnsi="Arial" w:cs="Arial"/>
          <w:sz w:val="20"/>
          <w:szCs w:val="20"/>
          <w:lang w:bidi="en-US"/>
        </w:rPr>
        <w:t xml:space="preserve"> Enterprise Services</w:t>
      </w:r>
      <w:r w:rsidRPr="00805FF5">
        <w:rPr>
          <w:rFonts w:ascii="Arial" w:hAnsi="Arial" w:cs="Arial"/>
          <w:sz w:val="20"/>
          <w:szCs w:val="20"/>
          <w:lang w:bidi="en-US"/>
        </w:rPr>
        <w:t xml:space="preserve">, though all official opportunities are posted through WEBS. </w:t>
      </w:r>
    </w:p>
    <w:p w14:paraId="42EE6B56" w14:textId="77777777" w:rsidR="00BE5B15" w:rsidRPr="00805FF5" w:rsidRDefault="00BE5B15" w:rsidP="00BE5B15">
      <w:pPr>
        <w:spacing w:after="60" w:line="240" w:lineRule="auto"/>
        <w:rPr>
          <w:rFonts w:ascii="Arial" w:hAnsi="Arial" w:cs="Arial"/>
          <w:sz w:val="20"/>
          <w:szCs w:val="20"/>
          <w:lang w:bidi="en-US"/>
        </w:rPr>
      </w:pPr>
    </w:p>
    <w:p w14:paraId="4F98ACA4" w14:textId="77777777" w:rsidR="00BE5B15" w:rsidRPr="00F15B8A" w:rsidRDefault="00BE5B15" w:rsidP="00BE5B15">
      <w:pPr>
        <w:numPr>
          <w:ilvl w:val="0"/>
          <w:numId w:val="1"/>
        </w:numPr>
        <w:spacing w:after="60" w:line="240" w:lineRule="auto"/>
        <w:rPr>
          <w:rFonts w:ascii="Arial" w:hAnsi="Arial" w:cs="Arial"/>
          <w:b/>
          <w:bCs/>
          <w:sz w:val="20"/>
          <w:szCs w:val="20"/>
          <w:lang w:bidi="en-US"/>
        </w:rPr>
      </w:pPr>
      <w:bookmarkStart w:id="11" w:name="FAQ_11"/>
      <w:bookmarkEnd w:id="11"/>
      <w:r w:rsidRPr="00F15B8A">
        <w:rPr>
          <w:rFonts w:ascii="Arial" w:hAnsi="Arial" w:cs="Arial"/>
          <w:b/>
          <w:bCs/>
          <w:sz w:val="20"/>
          <w:szCs w:val="20"/>
          <w:lang w:bidi="en-US"/>
        </w:rPr>
        <w:t>Who do I contact if I have invoice or VM fee questions?</w:t>
      </w:r>
    </w:p>
    <w:p w14:paraId="2F23E6B9" w14:textId="77777777" w:rsidR="00BE5B15" w:rsidRPr="00805FF5" w:rsidRDefault="00BE5B15" w:rsidP="00BE5B15">
      <w:pPr>
        <w:spacing w:after="60" w:line="240" w:lineRule="auto"/>
        <w:rPr>
          <w:rFonts w:ascii="Arial" w:hAnsi="Arial" w:cs="Arial"/>
          <w:sz w:val="20"/>
          <w:szCs w:val="20"/>
          <w:lang w:bidi="en-US"/>
        </w:rPr>
      </w:pPr>
      <w:r w:rsidRPr="00805FF5">
        <w:rPr>
          <w:rFonts w:ascii="Arial" w:hAnsi="Arial" w:cs="Arial"/>
          <w:sz w:val="20"/>
          <w:szCs w:val="20"/>
          <w:lang w:bidi="en-US"/>
        </w:rPr>
        <w:t>Please contact the Contract Administrator listed on the contract summary page.</w:t>
      </w:r>
    </w:p>
    <w:p w14:paraId="0F570434" w14:textId="77777777" w:rsidR="00BE5B15" w:rsidRPr="00F15B8A" w:rsidRDefault="00BE5B15" w:rsidP="00BE5B15">
      <w:pPr>
        <w:spacing w:after="60" w:line="240" w:lineRule="auto"/>
        <w:rPr>
          <w:rFonts w:ascii="Arial" w:hAnsi="Arial" w:cs="Arial"/>
          <w:b/>
          <w:bCs/>
          <w:sz w:val="20"/>
          <w:szCs w:val="20"/>
          <w:lang w:bidi="en-US"/>
        </w:rPr>
      </w:pPr>
    </w:p>
    <w:p w14:paraId="1848ECD3" w14:textId="77777777" w:rsidR="00BE5B15" w:rsidRPr="00F15B8A" w:rsidRDefault="00BE5B15" w:rsidP="00BE5B15">
      <w:pPr>
        <w:numPr>
          <w:ilvl w:val="0"/>
          <w:numId w:val="1"/>
        </w:numPr>
        <w:spacing w:after="60" w:line="240" w:lineRule="auto"/>
        <w:rPr>
          <w:rFonts w:ascii="Arial" w:hAnsi="Arial" w:cs="Arial"/>
          <w:b/>
          <w:bCs/>
          <w:sz w:val="20"/>
          <w:szCs w:val="20"/>
          <w:lang w:bidi="en-US"/>
        </w:rPr>
      </w:pPr>
      <w:bookmarkStart w:id="12" w:name="FAQ_12"/>
      <w:bookmarkEnd w:id="12"/>
      <w:r w:rsidRPr="00F15B8A">
        <w:rPr>
          <w:rFonts w:ascii="Arial" w:hAnsi="Arial" w:cs="Arial"/>
          <w:b/>
          <w:bCs/>
          <w:sz w:val="20"/>
          <w:szCs w:val="20"/>
          <w:lang w:bidi="en-US"/>
        </w:rPr>
        <w:t>When are quarterly sales reporting due?</w:t>
      </w:r>
    </w:p>
    <w:p w14:paraId="40B21B64" w14:textId="77777777" w:rsidR="00BE5B15" w:rsidRPr="00805FF5" w:rsidRDefault="00BE5B15" w:rsidP="00BE5B15">
      <w:pPr>
        <w:spacing w:after="60" w:line="240" w:lineRule="auto"/>
        <w:rPr>
          <w:rFonts w:ascii="Arial" w:hAnsi="Arial" w:cs="Arial"/>
          <w:sz w:val="20"/>
          <w:szCs w:val="20"/>
          <w:lang w:bidi="en-US"/>
        </w:rPr>
      </w:pPr>
      <w:r w:rsidRPr="00805FF5">
        <w:rPr>
          <w:rFonts w:ascii="Arial" w:hAnsi="Arial" w:cs="Arial"/>
          <w:sz w:val="20"/>
          <w:szCs w:val="20"/>
          <w:lang w:bidi="en-US"/>
        </w:rPr>
        <w:t>Quarterly sales reports are due and past due based on the following timeframes: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BE5B15" w:rsidRPr="00805FF5" w14:paraId="173606F4" w14:textId="77777777" w:rsidTr="000F4CD6">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BD1A2C6"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b/>
                <w:bCs/>
                <w:sz w:val="20"/>
                <w:szCs w:val="20"/>
                <w:lang w:bidi="en-US"/>
              </w:rPr>
              <w:t>Sales Made</w:t>
            </w:r>
            <w:r w:rsidRPr="00805FF5">
              <w:rPr>
                <w:rFonts w:ascii="Arial" w:hAnsi="Arial" w:cs="Arial"/>
                <w:sz w:val="20"/>
                <w:szCs w:val="20"/>
                <w:lang w:bidi="en-US"/>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45E386F"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b/>
                <w:bCs/>
                <w:sz w:val="20"/>
                <w:szCs w:val="20"/>
                <w:lang w:bidi="en-US"/>
              </w:rPr>
              <w:t>Report Due By</w:t>
            </w:r>
            <w:r w:rsidRPr="00805FF5">
              <w:rPr>
                <w:rFonts w:ascii="Arial" w:hAnsi="Arial" w:cs="Arial"/>
                <w:sz w:val="20"/>
                <w:szCs w:val="20"/>
                <w:lang w:bidi="en-US"/>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DA7BE23"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b/>
                <w:bCs/>
                <w:sz w:val="20"/>
                <w:szCs w:val="20"/>
                <w:lang w:bidi="en-US"/>
              </w:rPr>
              <w:t>Report Past Due</w:t>
            </w:r>
            <w:r w:rsidRPr="00805FF5">
              <w:rPr>
                <w:rFonts w:ascii="Arial" w:hAnsi="Arial" w:cs="Arial"/>
                <w:sz w:val="20"/>
                <w:szCs w:val="20"/>
                <w:lang w:bidi="en-US"/>
              </w:rPr>
              <w:t> </w:t>
            </w:r>
          </w:p>
        </w:tc>
      </w:tr>
      <w:tr w:rsidR="00BE5B15" w:rsidRPr="00805FF5" w14:paraId="1AA56165" w14:textId="77777777" w:rsidTr="000F4CD6">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EB58800"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sz w:val="20"/>
                <w:szCs w:val="20"/>
                <w:lang w:bidi="en-US"/>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52F14CE"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sz w:val="20"/>
                <w:szCs w:val="20"/>
                <w:lang w:bidi="en-US"/>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3E1480"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sz w:val="20"/>
                <w:szCs w:val="20"/>
                <w:lang w:bidi="en-US"/>
              </w:rPr>
              <w:t>May 1 </w:t>
            </w:r>
          </w:p>
        </w:tc>
      </w:tr>
      <w:tr w:rsidR="00BE5B15" w:rsidRPr="00805FF5" w14:paraId="07EB097E" w14:textId="77777777" w:rsidTr="000F4CD6">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59632F0"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sz w:val="20"/>
                <w:szCs w:val="20"/>
                <w:lang w:bidi="en-US"/>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E2CF375"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sz w:val="20"/>
                <w:szCs w:val="20"/>
                <w:lang w:bidi="en-US"/>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D84BA47"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sz w:val="20"/>
                <w:szCs w:val="20"/>
                <w:lang w:bidi="en-US"/>
              </w:rPr>
              <w:t>August 1 </w:t>
            </w:r>
          </w:p>
        </w:tc>
      </w:tr>
      <w:tr w:rsidR="00BE5B15" w:rsidRPr="00805FF5" w14:paraId="004143B4" w14:textId="77777777" w:rsidTr="000F4CD6">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ED7D620"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sz w:val="20"/>
                <w:szCs w:val="20"/>
                <w:lang w:bidi="en-US"/>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93E820A"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sz w:val="20"/>
                <w:szCs w:val="20"/>
                <w:lang w:bidi="en-US"/>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E0F6924"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sz w:val="20"/>
                <w:szCs w:val="20"/>
                <w:lang w:bidi="en-US"/>
              </w:rPr>
              <w:t>November 1 </w:t>
            </w:r>
          </w:p>
        </w:tc>
      </w:tr>
      <w:tr w:rsidR="00BE5B15" w:rsidRPr="00805FF5" w14:paraId="7FC8950D" w14:textId="77777777" w:rsidTr="000F4CD6">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2CEF7A7"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sz w:val="20"/>
                <w:szCs w:val="20"/>
                <w:lang w:bidi="en-US"/>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8FFA267"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sz w:val="20"/>
                <w:szCs w:val="20"/>
                <w:lang w:bidi="en-US"/>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2061E63" w14:textId="77777777" w:rsidR="00BE5B15" w:rsidRPr="00805FF5" w:rsidRDefault="00BE5B15" w:rsidP="000F4CD6">
            <w:pPr>
              <w:spacing w:after="60" w:line="240" w:lineRule="auto"/>
              <w:rPr>
                <w:rFonts w:ascii="Arial" w:hAnsi="Arial" w:cs="Arial"/>
                <w:sz w:val="20"/>
                <w:szCs w:val="20"/>
                <w:lang w:bidi="en-US"/>
              </w:rPr>
            </w:pPr>
            <w:r w:rsidRPr="00805FF5">
              <w:rPr>
                <w:rFonts w:ascii="Arial" w:hAnsi="Arial" w:cs="Arial"/>
                <w:sz w:val="20"/>
                <w:szCs w:val="20"/>
                <w:lang w:bidi="en-US"/>
              </w:rPr>
              <w:t>February 1 </w:t>
            </w:r>
          </w:p>
        </w:tc>
      </w:tr>
    </w:tbl>
    <w:p w14:paraId="4D0B12CD" w14:textId="77777777" w:rsidR="00BE5B15" w:rsidRPr="00805FF5" w:rsidRDefault="00BE5B15" w:rsidP="00BE5B15">
      <w:pPr>
        <w:spacing w:after="60" w:line="240" w:lineRule="auto"/>
        <w:rPr>
          <w:rFonts w:ascii="Arial" w:hAnsi="Arial" w:cs="Arial"/>
          <w:sz w:val="20"/>
          <w:szCs w:val="20"/>
          <w:lang w:bidi="en-US"/>
        </w:rPr>
      </w:pPr>
    </w:p>
    <w:p w14:paraId="3CDD1EB6" w14:textId="77777777" w:rsidR="00BE5B15" w:rsidRPr="00805FF5" w:rsidRDefault="00BE5B15" w:rsidP="00BE5B15">
      <w:pPr>
        <w:spacing w:after="60" w:line="240" w:lineRule="auto"/>
        <w:rPr>
          <w:rFonts w:ascii="Arial" w:hAnsi="Arial" w:cs="Arial"/>
          <w:sz w:val="20"/>
          <w:szCs w:val="20"/>
          <w:lang w:bidi="en-US"/>
        </w:rPr>
      </w:pPr>
      <w:r w:rsidRPr="00805FF5">
        <w:rPr>
          <w:rFonts w:ascii="Arial" w:hAnsi="Arial" w:cs="Arial"/>
          <w:sz w:val="20"/>
          <w:szCs w:val="20"/>
          <w:lang w:bidi="en-US"/>
        </w:rPr>
        <w:t xml:space="preserve">Please check the </w:t>
      </w:r>
      <w:bookmarkStart w:id="13" w:name="_Hlk86831383"/>
      <w:r w:rsidRPr="00805FF5">
        <w:rPr>
          <w:rFonts w:ascii="Arial" w:hAnsi="Arial" w:cs="Arial"/>
          <w:sz w:val="20"/>
          <w:szCs w:val="20"/>
          <w:lang w:bidi="en-US"/>
        </w:rPr>
        <w:fldChar w:fldCharType="begin"/>
      </w:r>
      <w:r w:rsidRPr="00805FF5">
        <w:rPr>
          <w:rFonts w:ascii="Arial" w:hAnsi="Arial" w:cs="Arial"/>
          <w:sz w:val="20"/>
          <w:szCs w:val="20"/>
          <w:lang w:bidi="en-US"/>
        </w:rPr>
        <w:instrText xml:space="preserve"> HYPERLINK "https://apps.des.wa.gov/CSR/login.aspx" </w:instrText>
      </w:r>
      <w:r w:rsidRPr="00805FF5">
        <w:rPr>
          <w:rFonts w:ascii="Arial" w:hAnsi="Arial" w:cs="Arial"/>
          <w:sz w:val="20"/>
          <w:szCs w:val="20"/>
          <w:lang w:bidi="en-US"/>
        </w:rPr>
      </w:r>
      <w:r w:rsidRPr="00805FF5">
        <w:rPr>
          <w:rFonts w:ascii="Arial" w:hAnsi="Arial" w:cs="Arial"/>
          <w:sz w:val="20"/>
          <w:szCs w:val="20"/>
          <w:lang w:bidi="en-US"/>
        </w:rPr>
        <w:fldChar w:fldCharType="separate"/>
      </w:r>
      <w:r w:rsidRPr="00805FF5">
        <w:rPr>
          <w:rStyle w:val="Hyperlink"/>
          <w:rFonts w:ascii="Arial" w:hAnsi="Arial" w:cs="Arial"/>
          <w:sz w:val="20"/>
          <w:szCs w:val="20"/>
          <w:lang w:bidi="en-US"/>
        </w:rPr>
        <w:t>sales reporting website</w:t>
      </w:r>
      <w:r w:rsidRPr="00805FF5">
        <w:rPr>
          <w:rFonts w:ascii="Arial" w:hAnsi="Arial" w:cs="Arial"/>
          <w:sz w:val="20"/>
          <w:szCs w:val="20"/>
        </w:rPr>
        <w:fldChar w:fldCharType="end"/>
      </w:r>
      <w:bookmarkEnd w:id="13"/>
      <w:r w:rsidRPr="00805FF5">
        <w:rPr>
          <w:rFonts w:ascii="Arial" w:hAnsi="Arial" w:cs="Arial"/>
          <w:sz w:val="20"/>
          <w:szCs w:val="20"/>
          <w:lang w:bidi="en-US"/>
        </w:rPr>
        <w:t xml:space="preserve"> which has the following general </w:t>
      </w:r>
      <w:hyperlink r:id="rId15">
        <w:r w:rsidRPr="00805FF5">
          <w:rPr>
            <w:rStyle w:val="Hyperlink"/>
            <w:rFonts w:ascii="Arial" w:hAnsi="Arial" w:cs="Arial"/>
            <w:sz w:val="20"/>
            <w:szCs w:val="20"/>
            <w:lang w:bidi="en-US"/>
          </w:rPr>
          <w:t>reporting instructions</w:t>
        </w:r>
      </w:hyperlink>
      <w:r w:rsidRPr="00805FF5">
        <w:rPr>
          <w:rFonts w:ascii="Arial" w:hAnsi="Arial" w:cs="Arial"/>
          <w:sz w:val="20"/>
          <w:szCs w:val="20"/>
          <w:lang w:bidi="en-US"/>
        </w:rPr>
        <w:t>.</w:t>
      </w:r>
    </w:p>
    <w:p w14:paraId="09EFF699" w14:textId="77777777" w:rsidR="00BE5B15" w:rsidRPr="00805FF5" w:rsidRDefault="00BE5B15" w:rsidP="00BE5B15">
      <w:pPr>
        <w:spacing w:after="60" w:line="240" w:lineRule="auto"/>
        <w:rPr>
          <w:rFonts w:ascii="Arial" w:hAnsi="Arial" w:cs="Arial"/>
          <w:sz w:val="20"/>
          <w:szCs w:val="20"/>
          <w:lang w:bidi="en-US"/>
        </w:rPr>
      </w:pPr>
    </w:p>
    <w:p w14:paraId="55D41430" w14:textId="77777777" w:rsidR="00BE5B15" w:rsidRPr="00F15B8A" w:rsidRDefault="00BE5B15" w:rsidP="00BE5B15">
      <w:pPr>
        <w:numPr>
          <w:ilvl w:val="0"/>
          <w:numId w:val="1"/>
        </w:numPr>
        <w:spacing w:after="60" w:line="240" w:lineRule="auto"/>
        <w:rPr>
          <w:rFonts w:ascii="Arial" w:hAnsi="Arial" w:cs="Arial"/>
          <w:b/>
          <w:bCs/>
          <w:sz w:val="20"/>
          <w:szCs w:val="20"/>
          <w:lang w:bidi="en-US"/>
        </w:rPr>
      </w:pPr>
      <w:bookmarkStart w:id="14" w:name="FAQ_13"/>
      <w:bookmarkEnd w:id="14"/>
      <w:r w:rsidRPr="00F15B8A">
        <w:rPr>
          <w:rFonts w:ascii="Arial" w:hAnsi="Arial" w:cs="Arial"/>
          <w:b/>
          <w:bCs/>
          <w:sz w:val="20"/>
          <w:szCs w:val="20"/>
          <w:lang w:bidi="en-US"/>
        </w:rPr>
        <w:t>When are management fee invoices due?</w:t>
      </w:r>
    </w:p>
    <w:p w14:paraId="44174FA7" w14:textId="633A6348" w:rsidR="00BE5B15" w:rsidRPr="00805FF5" w:rsidRDefault="00BE5B15" w:rsidP="00BE5B15">
      <w:pPr>
        <w:spacing w:after="60" w:line="240" w:lineRule="auto"/>
        <w:rPr>
          <w:rFonts w:ascii="Arial" w:hAnsi="Arial" w:cs="Arial"/>
          <w:sz w:val="20"/>
          <w:szCs w:val="20"/>
          <w:lang w:bidi="en-US"/>
        </w:rPr>
      </w:pPr>
      <w:r w:rsidRPr="00805FF5">
        <w:rPr>
          <w:rFonts w:ascii="Arial" w:hAnsi="Arial" w:cs="Arial"/>
          <w:sz w:val="20"/>
          <w:szCs w:val="20"/>
          <w:lang w:bidi="en-US"/>
        </w:rPr>
        <w:t xml:space="preserve">After sales have been reported, Contractors will receive an invoice to remit to </w:t>
      </w:r>
      <w:r w:rsidR="0043133F">
        <w:rPr>
          <w:rFonts w:ascii="Arial" w:hAnsi="Arial" w:cs="Arial"/>
          <w:sz w:val="20"/>
          <w:szCs w:val="20"/>
          <w:lang w:bidi="en-US"/>
        </w:rPr>
        <w:t>Enterprise Services</w:t>
      </w:r>
      <w:r w:rsidRPr="00805FF5">
        <w:rPr>
          <w:rFonts w:ascii="Arial" w:hAnsi="Arial" w:cs="Arial"/>
          <w:sz w:val="20"/>
          <w:szCs w:val="20"/>
          <w:lang w:bidi="en-US"/>
        </w:rPr>
        <w:t xml:space="preserve"> the management fee payment. Please wait to receive an invoice from </w:t>
      </w:r>
      <w:r w:rsidR="0043133F">
        <w:rPr>
          <w:rFonts w:ascii="Arial" w:hAnsi="Arial" w:cs="Arial"/>
          <w:sz w:val="20"/>
          <w:szCs w:val="20"/>
          <w:lang w:bidi="en-US"/>
        </w:rPr>
        <w:t>Enterprise Services</w:t>
      </w:r>
      <w:r w:rsidRPr="00805FF5">
        <w:rPr>
          <w:rFonts w:ascii="Arial" w:hAnsi="Arial" w:cs="Arial"/>
          <w:sz w:val="20"/>
          <w:szCs w:val="20"/>
          <w:lang w:bidi="en-US"/>
        </w:rPr>
        <w:t xml:space="preserve"> before sending payment. This is to ensure your payment can be identified, accepted, and applied correctly. Contractor must pay the management fee invoice within thirty (30) calendar days.</w:t>
      </w:r>
    </w:p>
    <w:p w14:paraId="4D5787D1" w14:textId="77777777" w:rsidR="00BE5B15" w:rsidRPr="00805FF5" w:rsidRDefault="00BE5B15" w:rsidP="00BE5B15">
      <w:pPr>
        <w:spacing w:after="60" w:line="240" w:lineRule="auto"/>
        <w:rPr>
          <w:rFonts w:ascii="Arial" w:hAnsi="Arial" w:cs="Arial"/>
          <w:sz w:val="20"/>
          <w:szCs w:val="20"/>
          <w:lang w:bidi="en-US"/>
        </w:rPr>
      </w:pPr>
    </w:p>
    <w:p w14:paraId="32024813" w14:textId="77777777" w:rsidR="00BE5B15" w:rsidRPr="00F15B8A" w:rsidRDefault="00BE5B15" w:rsidP="00BE5B15">
      <w:pPr>
        <w:numPr>
          <w:ilvl w:val="0"/>
          <w:numId w:val="1"/>
        </w:numPr>
        <w:spacing w:after="60" w:line="240" w:lineRule="auto"/>
        <w:rPr>
          <w:rFonts w:ascii="Arial" w:hAnsi="Arial" w:cs="Arial"/>
          <w:b/>
          <w:bCs/>
          <w:sz w:val="20"/>
          <w:szCs w:val="20"/>
          <w:lang w:bidi="en-US"/>
        </w:rPr>
      </w:pPr>
      <w:bookmarkStart w:id="15" w:name="FAQ_14"/>
      <w:bookmarkEnd w:id="15"/>
      <w:r w:rsidRPr="00F15B8A">
        <w:rPr>
          <w:rFonts w:ascii="Arial" w:hAnsi="Arial" w:cs="Arial"/>
          <w:b/>
          <w:bCs/>
          <w:sz w:val="20"/>
          <w:szCs w:val="20"/>
          <w:lang w:bidi="en-US"/>
        </w:rPr>
        <w:t>Who do I call for contact updates?</w:t>
      </w:r>
    </w:p>
    <w:p w14:paraId="1C93D101" w14:textId="77777777" w:rsidR="00BE5B15" w:rsidRPr="00805FF5" w:rsidRDefault="00BE5B15" w:rsidP="00BE5B15">
      <w:pPr>
        <w:spacing w:after="60" w:line="240" w:lineRule="auto"/>
        <w:rPr>
          <w:rFonts w:ascii="Arial" w:hAnsi="Arial" w:cs="Arial"/>
          <w:sz w:val="20"/>
          <w:szCs w:val="20"/>
          <w:lang w:bidi="en-US"/>
        </w:rPr>
      </w:pPr>
      <w:r w:rsidRPr="00805FF5">
        <w:rPr>
          <w:rFonts w:ascii="Arial" w:hAnsi="Arial" w:cs="Arial"/>
          <w:sz w:val="20"/>
          <w:szCs w:val="20"/>
          <w:lang w:bidi="en-US"/>
        </w:rPr>
        <w:t>Please contact the Contract Administrator listed on the contract summary page.</w:t>
      </w:r>
    </w:p>
    <w:p w14:paraId="6DC5CD81" w14:textId="77777777" w:rsidR="00BE5B15" w:rsidRPr="00F15B8A" w:rsidRDefault="00BE5B15" w:rsidP="00BE5B15">
      <w:pPr>
        <w:spacing w:after="60" w:line="240" w:lineRule="auto"/>
        <w:rPr>
          <w:rFonts w:ascii="Arial" w:hAnsi="Arial" w:cs="Arial"/>
          <w:b/>
          <w:bCs/>
          <w:sz w:val="20"/>
          <w:szCs w:val="20"/>
          <w:lang w:bidi="en-US"/>
        </w:rPr>
      </w:pPr>
    </w:p>
    <w:p w14:paraId="5869CC44" w14:textId="77777777" w:rsidR="00BE5B15" w:rsidRPr="00F15B8A" w:rsidRDefault="00BE5B15" w:rsidP="00BE5B15">
      <w:pPr>
        <w:numPr>
          <w:ilvl w:val="0"/>
          <w:numId w:val="1"/>
        </w:numPr>
        <w:spacing w:after="60" w:line="240" w:lineRule="auto"/>
        <w:rPr>
          <w:rFonts w:ascii="Arial" w:hAnsi="Arial" w:cs="Arial"/>
          <w:b/>
          <w:bCs/>
          <w:sz w:val="20"/>
          <w:szCs w:val="20"/>
          <w:lang w:bidi="en-US"/>
        </w:rPr>
      </w:pPr>
      <w:bookmarkStart w:id="16" w:name="FAQ_15"/>
      <w:bookmarkEnd w:id="16"/>
      <w:r w:rsidRPr="00F15B8A">
        <w:rPr>
          <w:rFonts w:ascii="Arial" w:hAnsi="Arial" w:cs="Arial"/>
          <w:b/>
          <w:bCs/>
          <w:sz w:val="20"/>
          <w:szCs w:val="20"/>
          <w:lang w:bidi="en-US"/>
        </w:rPr>
        <w:lastRenderedPageBreak/>
        <w:t>How do I check for authorized purchasers?</w:t>
      </w:r>
    </w:p>
    <w:p w14:paraId="6DCE3706" w14:textId="4208366C" w:rsidR="00BE5B15" w:rsidRPr="00805FF5" w:rsidRDefault="00BE5B15" w:rsidP="00BE5B15">
      <w:pPr>
        <w:spacing w:after="60" w:line="240" w:lineRule="auto"/>
        <w:rPr>
          <w:rFonts w:ascii="Arial" w:hAnsi="Arial" w:cs="Arial"/>
          <w:sz w:val="20"/>
          <w:szCs w:val="20"/>
          <w:lang w:bidi="en-US"/>
        </w:rPr>
      </w:pPr>
      <w:r w:rsidRPr="00805FF5">
        <w:rPr>
          <w:rFonts w:ascii="Arial" w:hAnsi="Arial" w:cs="Arial"/>
          <w:sz w:val="20"/>
          <w:szCs w:val="20"/>
          <w:lang w:bidi="en-US"/>
        </w:rPr>
        <w:t xml:space="preserve">Please check the </w:t>
      </w:r>
      <w:hyperlink r:id="rId16" w:history="1">
        <w:r w:rsidRPr="00805FF5">
          <w:rPr>
            <w:rStyle w:val="Hyperlink"/>
            <w:rFonts w:ascii="Arial" w:hAnsi="Arial" w:cs="Arial"/>
            <w:sz w:val="20"/>
            <w:szCs w:val="20"/>
            <w:lang w:bidi="en-US"/>
          </w:rPr>
          <w:t xml:space="preserve"> Contracts Usage Agreement (CUA) signed agreement list</w:t>
        </w:r>
      </w:hyperlink>
      <w:r w:rsidRPr="00805FF5">
        <w:rPr>
          <w:rFonts w:ascii="Arial" w:hAnsi="Arial" w:cs="Arial"/>
          <w:sz w:val="20"/>
          <w:szCs w:val="20"/>
          <w:lang w:bidi="en-US"/>
        </w:rPr>
        <w:t xml:space="preserve"> to see the list of authorized purchasers for </w:t>
      </w:r>
      <w:r w:rsidR="0043133F">
        <w:rPr>
          <w:rFonts w:ascii="Arial" w:hAnsi="Arial" w:cs="Arial"/>
          <w:sz w:val="20"/>
          <w:szCs w:val="20"/>
          <w:lang w:bidi="en-US"/>
        </w:rPr>
        <w:t>Enterprise Services</w:t>
      </w:r>
      <w:r w:rsidRPr="00805FF5">
        <w:rPr>
          <w:rFonts w:ascii="Arial" w:hAnsi="Arial" w:cs="Arial"/>
          <w:sz w:val="20"/>
          <w:szCs w:val="20"/>
          <w:lang w:bidi="en-US"/>
        </w:rPr>
        <w:t xml:space="preserve"> contracts. </w:t>
      </w:r>
      <w:hyperlink r:id="rId17">
        <w:r w:rsidRPr="00805FF5">
          <w:rPr>
            <w:rStyle w:val="Hyperlink"/>
            <w:rFonts w:ascii="Arial" w:hAnsi="Arial" w:cs="Arial"/>
            <w:sz w:val="20"/>
            <w:szCs w:val="20"/>
            <w:lang w:bidi="en-US"/>
          </w:rPr>
          <w:t>Access Washington</w:t>
        </w:r>
      </w:hyperlink>
      <w:r w:rsidRPr="00805FF5">
        <w:rPr>
          <w:rFonts w:ascii="Arial" w:hAnsi="Arial" w:cs="Arial"/>
          <w:sz w:val="20"/>
          <w:szCs w:val="20"/>
          <w:lang w:bidi="en-US"/>
        </w:rPr>
        <w:t xml:space="preserve"> can help navigate to government entities on the list.  </w:t>
      </w:r>
    </w:p>
    <w:p w14:paraId="1B21D7B8" w14:textId="77777777" w:rsidR="00BE5B15" w:rsidRPr="00805FF5" w:rsidRDefault="00BE5B15" w:rsidP="00BE5B15">
      <w:pPr>
        <w:spacing w:after="60" w:line="240" w:lineRule="auto"/>
        <w:rPr>
          <w:rFonts w:ascii="Arial" w:hAnsi="Arial" w:cs="Arial"/>
          <w:sz w:val="20"/>
          <w:szCs w:val="20"/>
          <w:lang w:bidi="en-US"/>
        </w:rPr>
      </w:pPr>
    </w:p>
    <w:p w14:paraId="7C5D6F1A" w14:textId="77777777" w:rsidR="00BE5B15" w:rsidRPr="00805FF5" w:rsidRDefault="00BE5B15" w:rsidP="00BE5B15">
      <w:pPr>
        <w:numPr>
          <w:ilvl w:val="0"/>
          <w:numId w:val="1"/>
        </w:numPr>
        <w:spacing w:after="60" w:line="240" w:lineRule="auto"/>
        <w:rPr>
          <w:rFonts w:ascii="Arial" w:hAnsi="Arial" w:cs="Arial"/>
          <w:sz w:val="20"/>
          <w:szCs w:val="20"/>
          <w:lang w:bidi="en-US"/>
        </w:rPr>
      </w:pPr>
      <w:r w:rsidRPr="00F15B8A">
        <w:rPr>
          <w:rFonts w:ascii="Arial" w:hAnsi="Arial" w:cs="Arial"/>
          <w:b/>
          <w:bCs/>
          <w:sz w:val="20"/>
          <w:szCs w:val="20"/>
          <w:lang w:bidi="en-US"/>
        </w:rPr>
        <w:t>How do I report EPP purchases?</w:t>
      </w:r>
      <w:r w:rsidRPr="00805FF5">
        <w:rPr>
          <w:rFonts w:ascii="Arial" w:hAnsi="Arial" w:cs="Arial"/>
          <w:sz w:val="20"/>
          <w:szCs w:val="20"/>
          <w:lang w:bidi="en-US"/>
        </w:rPr>
        <w:t xml:space="preserve"> How do I submit products with green certifications?</w:t>
      </w:r>
    </w:p>
    <w:p w14:paraId="277C40AB" w14:textId="3711D4E2" w:rsidR="00BE5B15" w:rsidRPr="009E2831" w:rsidRDefault="00BE5B15" w:rsidP="00BE5B15">
      <w:pPr>
        <w:spacing w:after="60" w:line="240" w:lineRule="auto"/>
        <w:rPr>
          <w:rFonts w:ascii="Arial" w:hAnsi="Arial" w:cs="Arial"/>
          <w:sz w:val="20"/>
          <w:szCs w:val="20"/>
          <w:lang w:bidi="en-US"/>
        </w:rPr>
      </w:pPr>
      <w:r w:rsidRPr="00805FF5">
        <w:rPr>
          <w:rFonts w:ascii="Arial" w:hAnsi="Arial" w:cs="Arial"/>
          <w:sz w:val="20"/>
          <w:szCs w:val="20"/>
          <w:lang w:bidi="en-US"/>
        </w:rPr>
        <w:t xml:space="preserve">Please refer to the </w:t>
      </w:r>
      <w:r w:rsidR="0043133F">
        <w:rPr>
          <w:rFonts w:ascii="Arial" w:hAnsi="Arial" w:cs="Arial"/>
          <w:sz w:val="20"/>
          <w:szCs w:val="20"/>
          <w:lang w:bidi="en-US"/>
        </w:rPr>
        <w:t>Enterprise Services</w:t>
      </w:r>
      <w:r w:rsidRPr="00805FF5">
        <w:rPr>
          <w:rFonts w:ascii="Arial" w:hAnsi="Arial" w:cs="Arial"/>
          <w:sz w:val="20"/>
          <w:szCs w:val="20"/>
          <w:lang w:bidi="en-US"/>
        </w:rPr>
        <w:t xml:space="preserve"> </w:t>
      </w:r>
      <w:hyperlink r:id="rId18" w:history="1">
        <w:r w:rsidRPr="00805FF5">
          <w:rPr>
            <w:rStyle w:val="Hyperlink"/>
            <w:rFonts w:ascii="Arial" w:hAnsi="Arial" w:cs="Arial"/>
            <w:sz w:val="20"/>
            <w:szCs w:val="20"/>
            <w:lang w:bidi="en-US"/>
          </w:rPr>
          <w:t>environmentally preferred purchasing page</w:t>
        </w:r>
      </w:hyperlink>
      <w:r w:rsidRPr="00805FF5">
        <w:rPr>
          <w:rFonts w:ascii="Arial" w:hAnsi="Arial" w:cs="Arial"/>
          <w:sz w:val="20"/>
          <w:szCs w:val="20"/>
          <w:lang w:bidi="en-US"/>
        </w:rPr>
        <w:t xml:space="preserve"> for more information.</w:t>
      </w:r>
    </w:p>
    <w:p w14:paraId="46B5BEE7" w14:textId="70CE74F1" w:rsidR="006269C1" w:rsidRDefault="00F15B8A">
      <w:pPr>
        <w:rPr>
          <w:b/>
          <w:bCs/>
        </w:rPr>
        <w:sectPr w:rsidR="006269C1" w:rsidSect="00522416">
          <w:footerReference w:type="default" r:id="rId19"/>
          <w:pgSz w:w="12240" w:h="15840" w:code="1"/>
          <w:pgMar w:top="1440" w:right="1440" w:bottom="1440" w:left="1440" w:header="720" w:footer="720" w:gutter="0"/>
          <w:cols w:space="720"/>
          <w:docGrid w:linePitch="360"/>
        </w:sectPr>
      </w:pPr>
      <w:r>
        <w:br w:type="page"/>
      </w:r>
    </w:p>
    <w:p w14:paraId="62CBAF04" w14:textId="41D38225" w:rsidR="0016498D" w:rsidRDefault="006269C1">
      <w:pPr>
        <w:rPr>
          <w:b/>
          <w:bCs/>
        </w:rPr>
      </w:pPr>
      <w:r>
        <w:rPr>
          <w:b/>
          <w:bCs/>
        </w:rPr>
        <w:lastRenderedPageBreak/>
        <w:t xml:space="preserve">                                                                                                                                                                           </w:t>
      </w:r>
      <w:r w:rsidRPr="006269C1">
        <w:rPr>
          <w:b/>
          <w:bCs/>
        </w:rPr>
        <w:t>Exhibit A</w:t>
      </w:r>
    </w:p>
    <w:p w14:paraId="18532625" w14:textId="77777777" w:rsidR="006269C1" w:rsidRDefault="006269C1">
      <w:pPr>
        <w:rPr>
          <w:b/>
          <w:bCs/>
        </w:rPr>
      </w:pPr>
    </w:p>
    <w:p w14:paraId="340E702A" w14:textId="77777777" w:rsidR="006269C1" w:rsidRPr="006269C1" w:rsidRDefault="006269C1" w:rsidP="006269C1">
      <w:pPr>
        <w:jc w:val="center"/>
        <w:rPr>
          <w:b/>
          <w:bCs/>
          <w:smallCaps/>
          <w:kern w:val="2"/>
          <w:sz w:val="24"/>
          <w:szCs w:val="24"/>
          <w14:ligatures w14:val="standardContextual"/>
        </w:rPr>
      </w:pPr>
      <w:r w:rsidRPr="006269C1">
        <w:rPr>
          <w:b/>
          <w:bCs/>
          <w:smallCaps/>
          <w:kern w:val="2"/>
          <w:sz w:val="24"/>
          <w:szCs w:val="24"/>
          <w14:ligatures w14:val="standardContextual"/>
        </w:rPr>
        <w:t>Damage To Goods and Potentially Dangerous Materials</w:t>
      </w:r>
    </w:p>
    <w:p w14:paraId="28F1D373" w14:textId="77777777" w:rsidR="006269C1" w:rsidRPr="006269C1" w:rsidRDefault="006269C1" w:rsidP="006269C1">
      <w:pPr>
        <w:rPr>
          <w:b/>
          <w:bCs/>
          <w:smallCaps/>
          <w:kern w:val="2"/>
          <w14:ligatures w14:val="standardContextual"/>
        </w:rPr>
      </w:pPr>
    </w:p>
    <w:p w14:paraId="6049B499" w14:textId="77777777" w:rsidR="006269C1" w:rsidRPr="006269C1" w:rsidRDefault="006269C1" w:rsidP="006269C1">
      <w:pPr>
        <w:rPr>
          <w:b/>
          <w:bCs/>
          <w:smallCaps/>
          <w:kern w:val="2"/>
          <w14:ligatures w14:val="standardContextual"/>
        </w:rPr>
      </w:pPr>
      <w:r w:rsidRPr="006269C1">
        <w:rPr>
          <w:b/>
          <w:bCs/>
          <w:smallCaps/>
          <w:kern w:val="2"/>
          <w14:ligatures w14:val="standardContextual"/>
        </w:rPr>
        <w:t>Damaged to Goods</w:t>
      </w:r>
    </w:p>
    <w:p w14:paraId="06A238E9" w14:textId="77777777" w:rsidR="006269C1" w:rsidRPr="006269C1" w:rsidRDefault="006269C1" w:rsidP="006269C1">
      <w:pPr>
        <w:rPr>
          <w:bCs/>
          <w:kern w:val="2"/>
          <w:lang w:bidi="en-US"/>
          <w14:ligatures w14:val="standardContextual"/>
        </w:rPr>
      </w:pPr>
      <w:r w:rsidRPr="006269C1">
        <w:rPr>
          <w:kern w:val="2"/>
          <w14:ligatures w14:val="standardContextual"/>
        </w:rPr>
        <w:t>Portable Sanitation Services equipment are subject to normal, routine, anticipated wear and tear that is factored into the rental pricing.</w:t>
      </w:r>
      <w:r w:rsidRPr="006269C1">
        <w:rPr>
          <w:bCs/>
          <w:kern w:val="2"/>
          <w:lang w:bidi="en-US"/>
          <w14:ligatures w14:val="standardContextual"/>
        </w:rPr>
        <w:t xml:space="preserve">  Purchasers and Contractor also understand and acknowledge that Portable Sanitation Services equipment, when used, may be subject to significant loss (e.g., vandalism, theft, and/or destruction) that is not factored into the rental pricing for such Portable Sanitation Services.</w:t>
      </w:r>
    </w:p>
    <w:p w14:paraId="186E08A1" w14:textId="77777777" w:rsidR="006269C1" w:rsidRPr="006269C1" w:rsidRDefault="006269C1" w:rsidP="006269C1">
      <w:pPr>
        <w:rPr>
          <w:bCs/>
          <w:kern w:val="2"/>
          <w:lang w:bidi="en-US"/>
          <w14:ligatures w14:val="standardContextual"/>
        </w:rPr>
      </w:pPr>
      <w:r w:rsidRPr="006269C1">
        <w:rPr>
          <w:bCs/>
          <w:kern w:val="2"/>
          <w:lang w:bidi="en-US"/>
          <w14:ligatures w14:val="standardContextual"/>
        </w:rPr>
        <w:t>Responsibility of damage of goods are as follows ( See Section 8.4 of the contract for full details):</w:t>
      </w:r>
    </w:p>
    <w:p w14:paraId="504DD4FD" w14:textId="77777777" w:rsidR="006269C1" w:rsidRPr="006269C1" w:rsidRDefault="006269C1" w:rsidP="006269C1">
      <w:pPr>
        <w:numPr>
          <w:ilvl w:val="0"/>
          <w:numId w:val="3"/>
        </w:numPr>
        <w:spacing w:before="40" w:after="0" w:line="240" w:lineRule="auto"/>
        <w:ind w:right="1440"/>
        <w:contextualSpacing/>
        <w:jc w:val="both"/>
        <w:rPr>
          <w:bCs/>
          <w:kern w:val="2"/>
          <w:lang w:bidi="en-US"/>
          <w14:ligatures w14:val="standardContextual"/>
        </w:rPr>
      </w:pPr>
      <w:r w:rsidRPr="006269C1">
        <w:rPr>
          <w:kern w:val="2"/>
          <w14:ligatures w14:val="standardContextual"/>
        </w:rPr>
        <w:t xml:space="preserve">Routine Damages. </w:t>
      </w:r>
      <w:r w:rsidRPr="006269C1">
        <w:rPr>
          <w:bCs/>
          <w:kern w:val="2"/>
          <w:lang w:bidi="en-US"/>
          <w14:ligatures w14:val="standardContextual"/>
        </w:rPr>
        <w:t>Contractor, at its expense, shall repair any routine damages or replace any unit that becomes unsuitable for use within 24 hours, unless otherwise agreed in writing by Purchaser and Contractor.  Routine damages include:</w:t>
      </w:r>
    </w:p>
    <w:p w14:paraId="54F0D935" w14:textId="77777777" w:rsidR="006269C1" w:rsidRPr="006269C1" w:rsidRDefault="006269C1" w:rsidP="006269C1">
      <w:pPr>
        <w:numPr>
          <w:ilvl w:val="0"/>
          <w:numId w:val="2"/>
        </w:numPr>
        <w:spacing w:before="40" w:after="0" w:line="240" w:lineRule="auto"/>
        <w:ind w:right="1440"/>
        <w:contextualSpacing/>
        <w:jc w:val="both"/>
        <w:rPr>
          <w:bCs/>
          <w:kern w:val="2"/>
          <w:lang w:bidi="en-US"/>
          <w14:ligatures w14:val="standardContextual"/>
        </w:rPr>
      </w:pPr>
      <w:r w:rsidRPr="006269C1">
        <w:rPr>
          <w:bCs/>
          <w:kern w:val="2"/>
          <w:lang w:bidi="en-US"/>
          <w14:ligatures w14:val="standardContextual"/>
        </w:rPr>
        <w:t>Portable Toilets: Repair/replace a coat hook, shelf, mirror, toilet seat, hand sanitizer dispenser, vent screen, and toilet paper holder.</w:t>
      </w:r>
    </w:p>
    <w:p w14:paraId="36C9A44A" w14:textId="77777777" w:rsidR="006269C1" w:rsidRPr="006269C1" w:rsidRDefault="006269C1" w:rsidP="006269C1">
      <w:pPr>
        <w:numPr>
          <w:ilvl w:val="0"/>
          <w:numId w:val="2"/>
        </w:numPr>
        <w:contextualSpacing/>
        <w:rPr>
          <w:kern w:val="2"/>
          <w14:ligatures w14:val="standardContextual"/>
        </w:rPr>
      </w:pPr>
      <w:r w:rsidRPr="006269C1">
        <w:rPr>
          <w:kern w:val="2"/>
          <w14:ligatures w14:val="standardContextual"/>
        </w:rPr>
        <w:t>Handwashing Station: Repair/replace foot pedal, paper towel dispenser, and soap dispenser.</w:t>
      </w:r>
    </w:p>
    <w:p w14:paraId="70B08325" w14:textId="77777777" w:rsidR="006269C1" w:rsidRPr="006269C1" w:rsidRDefault="006269C1" w:rsidP="006269C1">
      <w:pPr>
        <w:numPr>
          <w:ilvl w:val="0"/>
          <w:numId w:val="2"/>
        </w:numPr>
        <w:contextualSpacing/>
        <w:rPr>
          <w:kern w:val="2"/>
          <w14:ligatures w14:val="standardContextual"/>
        </w:rPr>
      </w:pPr>
      <w:r w:rsidRPr="006269C1">
        <w:rPr>
          <w:kern w:val="2"/>
          <w14:ligatures w14:val="standardContextual"/>
        </w:rPr>
        <w:t>Portable Showers:  Repair/replace shower head and shower curtain.</w:t>
      </w:r>
    </w:p>
    <w:p w14:paraId="3EA42198" w14:textId="77777777" w:rsidR="006269C1" w:rsidRPr="006269C1" w:rsidRDefault="006269C1" w:rsidP="006269C1">
      <w:pPr>
        <w:numPr>
          <w:ilvl w:val="0"/>
          <w:numId w:val="2"/>
        </w:numPr>
        <w:contextualSpacing/>
        <w:rPr>
          <w:kern w:val="2"/>
          <w14:ligatures w14:val="standardContextual"/>
        </w:rPr>
      </w:pPr>
      <w:r w:rsidRPr="006269C1">
        <w:rPr>
          <w:kern w:val="2"/>
          <w14:ligatures w14:val="standardContextual"/>
        </w:rPr>
        <w:t>Minor graffiti.</w:t>
      </w:r>
    </w:p>
    <w:p w14:paraId="39A9A780" w14:textId="77777777" w:rsidR="006269C1" w:rsidRPr="006269C1" w:rsidRDefault="006269C1" w:rsidP="006269C1">
      <w:pPr>
        <w:ind w:left="1440"/>
        <w:contextualSpacing/>
        <w:rPr>
          <w:kern w:val="2"/>
          <w14:ligatures w14:val="standardContextual"/>
        </w:rPr>
      </w:pPr>
    </w:p>
    <w:p w14:paraId="3C8BA6D4" w14:textId="77777777" w:rsidR="006269C1" w:rsidRPr="006269C1" w:rsidRDefault="006269C1" w:rsidP="006269C1">
      <w:pPr>
        <w:numPr>
          <w:ilvl w:val="0"/>
          <w:numId w:val="3"/>
        </w:numPr>
        <w:contextualSpacing/>
        <w:rPr>
          <w:kern w:val="2"/>
          <w14:ligatures w14:val="standardContextual"/>
        </w:rPr>
      </w:pPr>
      <w:r w:rsidRPr="006269C1">
        <w:rPr>
          <w:kern w:val="2"/>
          <w14:ligatures w14:val="standardContextual"/>
        </w:rPr>
        <w:t xml:space="preserve">Significant Loss Damages. </w:t>
      </w:r>
      <w:r w:rsidRPr="006269C1">
        <w:rPr>
          <w:bCs/>
          <w:kern w:val="2"/>
          <w:lang w:bidi="en-US"/>
          <w14:ligatures w14:val="standardContextual"/>
        </w:rPr>
        <w:t>Purchaser shall be responsible for significant loss damages.  Significant loss damages are damages that, for example, result from vandalism, theft, and/or destruction and are (i) greater than routine damages; and (ii) because of the estimated cost to repair/replace such damage, result in a total loss of the Goods (i.e., the cost to repair/replace the Goods is equal to or exceeds the replacement cost).</w:t>
      </w:r>
    </w:p>
    <w:p w14:paraId="7F7C0293" w14:textId="77777777" w:rsidR="006269C1" w:rsidRPr="006269C1" w:rsidRDefault="006269C1" w:rsidP="006269C1">
      <w:pPr>
        <w:ind w:left="720"/>
        <w:contextualSpacing/>
        <w:rPr>
          <w:kern w:val="2"/>
          <w14:ligatures w14:val="standardContextual"/>
        </w:rPr>
      </w:pPr>
    </w:p>
    <w:p w14:paraId="548BD7E0" w14:textId="77777777" w:rsidR="006269C1" w:rsidRPr="006269C1" w:rsidRDefault="006269C1" w:rsidP="006269C1">
      <w:pPr>
        <w:rPr>
          <w:b/>
          <w:bCs/>
          <w:smallCaps/>
          <w:kern w:val="2"/>
          <w14:ligatures w14:val="standardContextual"/>
        </w:rPr>
      </w:pPr>
      <w:r w:rsidRPr="006269C1">
        <w:rPr>
          <w:b/>
          <w:bCs/>
          <w:smallCaps/>
          <w:kern w:val="2"/>
          <w14:ligatures w14:val="standardContextual"/>
        </w:rPr>
        <w:t>Potentially Dangerous Materials</w:t>
      </w:r>
    </w:p>
    <w:p w14:paraId="13E58372" w14:textId="77777777" w:rsidR="006269C1" w:rsidRPr="006269C1" w:rsidRDefault="006269C1" w:rsidP="006269C1">
      <w:pPr>
        <w:rPr>
          <w:bCs/>
          <w:kern w:val="2"/>
          <w:lang w:bidi="en-US"/>
          <w14:ligatures w14:val="standardContextual"/>
        </w:rPr>
      </w:pPr>
      <w:r w:rsidRPr="006269C1">
        <w:rPr>
          <w:bCs/>
          <w:kern w:val="2"/>
          <w:lang w:bidi="en-US"/>
          <w14:ligatures w14:val="standardContextual"/>
        </w:rPr>
        <w:t>Potentially Dangerous Materials is based on a contractor’s reasonable judgement that the material found possesses a threat to an employee or environment (i.e., explosives, drug residue, syringes and needles, and firearms) (See section 6.6 and 8.5 of the contract).</w:t>
      </w:r>
    </w:p>
    <w:p w14:paraId="66F0626F" w14:textId="77777777" w:rsidR="006269C1" w:rsidRPr="006269C1" w:rsidRDefault="006269C1" w:rsidP="006269C1">
      <w:pPr>
        <w:numPr>
          <w:ilvl w:val="0"/>
          <w:numId w:val="4"/>
        </w:numPr>
        <w:spacing w:before="80" w:after="0" w:line="240" w:lineRule="auto"/>
        <w:ind w:right="720"/>
        <w:contextualSpacing/>
        <w:jc w:val="both"/>
        <w:rPr>
          <w:bCs/>
          <w:kern w:val="2"/>
          <w:lang w:bidi="en-US"/>
          <w14:ligatures w14:val="standardContextual"/>
        </w:rPr>
      </w:pPr>
      <w:r w:rsidRPr="006269C1">
        <w:rPr>
          <w:bCs/>
          <w:smallCaps/>
          <w:kern w:val="2"/>
          <w:lang w:bidi="en-US"/>
          <w14:ligatures w14:val="standardContextual"/>
        </w:rPr>
        <w:t>C</w:t>
      </w:r>
      <w:r w:rsidRPr="006269C1">
        <w:rPr>
          <w:bCs/>
          <w:kern w:val="2"/>
          <w:lang w:bidi="en-US"/>
          <w14:ligatures w14:val="standardContextual"/>
        </w:rPr>
        <w:t xml:space="preserve">ontractor shall immediately notify Purchaser and/or the proper authorities of any Potentially Dangerous Materials that is found in or on rented equipment.  Contractor will secure the equipment until arrangements have been made for cleanup/removal of Potentially Dangerous Materials. Contractor will work with Purchaser and/or the proper authorities to determine when equipment should be unsecured for cleanup/removal of Potentially Dangerous Materials. </w:t>
      </w:r>
    </w:p>
    <w:p w14:paraId="2EFD3B1B" w14:textId="77777777" w:rsidR="006269C1" w:rsidRPr="006269C1" w:rsidRDefault="006269C1" w:rsidP="006269C1">
      <w:pPr>
        <w:spacing w:before="80" w:after="0" w:line="240" w:lineRule="auto"/>
        <w:ind w:left="720" w:right="720"/>
        <w:contextualSpacing/>
        <w:jc w:val="both"/>
        <w:rPr>
          <w:bCs/>
          <w:kern w:val="2"/>
          <w:lang w:bidi="en-US"/>
          <w14:ligatures w14:val="standardContextual"/>
        </w:rPr>
      </w:pPr>
    </w:p>
    <w:p w14:paraId="43D13B2C" w14:textId="77777777" w:rsidR="006269C1" w:rsidRPr="006269C1" w:rsidRDefault="006269C1" w:rsidP="006269C1">
      <w:pPr>
        <w:numPr>
          <w:ilvl w:val="0"/>
          <w:numId w:val="4"/>
        </w:numPr>
        <w:spacing w:before="80" w:after="0" w:line="240" w:lineRule="auto"/>
        <w:ind w:right="720"/>
        <w:contextualSpacing/>
        <w:jc w:val="both"/>
        <w:rPr>
          <w:bCs/>
          <w:kern w:val="2"/>
          <w:lang w:bidi="en-US"/>
          <w14:ligatures w14:val="standardContextual"/>
        </w:rPr>
      </w:pPr>
      <w:r w:rsidRPr="006269C1">
        <w:rPr>
          <w:bCs/>
          <w:kern w:val="2"/>
          <w:lang w:bidi="en-US"/>
          <w14:ligatures w14:val="standardContextual"/>
        </w:rPr>
        <w:t>Purchaser is responsible to compensate Contractor for Contractor’s cost pertaining to any such clean up or removal.</w:t>
      </w:r>
    </w:p>
    <w:p w14:paraId="4CD7E1F2" w14:textId="77777777" w:rsidR="006269C1" w:rsidRPr="006269C1" w:rsidRDefault="006269C1" w:rsidP="006269C1">
      <w:pPr>
        <w:spacing w:before="80" w:after="0" w:line="240" w:lineRule="auto"/>
        <w:ind w:left="720" w:right="720"/>
        <w:contextualSpacing/>
        <w:jc w:val="both"/>
        <w:rPr>
          <w:bCs/>
          <w:kern w:val="2"/>
          <w:lang w:bidi="en-US"/>
          <w14:ligatures w14:val="standardContextual"/>
        </w:rPr>
      </w:pPr>
    </w:p>
    <w:p w14:paraId="1103EE63" w14:textId="77777777" w:rsidR="006269C1" w:rsidRPr="006269C1" w:rsidRDefault="006269C1" w:rsidP="006269C1">
      <w:pPr>
        <w:numPr>
          <w:ilvl w:val="0"/>
          <w:numId w:val="4"/>
        </w:numPr>
        <w:spacing w:before="80" w:after="0" w:line="240" w:lineRule="auto"/>
        <w:ind w:right="720"/>
        <w:contextualSpacing/>
        <w:jc w:val="both"/>
        <w:rPr>
          <w:bCs/>
          <w:kern w:val="2"/>
          <w:lang w:bidi="en-US"/>
          <w14:ligatures w14:val="standardContextual"/>
        </w:rPr>
      </w:pPr>
      <w:r w:rsidRPr="006269C1">
        <w:rPr>
          <w:bCs/>
          <w:kern w:val="2"/>
          <w:lang w:bidi="en-US"/>
          <w14:ligatures w14:val="standardContextual"/>
        </w:rPr>
        <w:t>Purchasing entity is responsible for following state, local, federal laws for the cleanup and removal of hazardous materials.</w:t>
      </w:r>
    </w:p>
    <w:sectPr w:rsidR="006269C1" w:rsidRPr="006269C1" w:rsidSect="006269C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762D" w14:textId="77777777" w:rsidR="00DC10C4" w:rsidRDefault="00DC10C4" w:rsidP="00DC10C4">
      <w:pPr>
        <w:spacing w:after="0" w:line="240" w:lineRule="auto"/>
      </w:pPr>
      <w:r>
        <w:separator/>
      </w:r>
    </w:p>
  </w:endnote>
  <w:endnote w:type="continuationSeparator" w:id="0">
    <w:p w14:paraId="062D6AB5" w14:textId="77777777" w:rsidR="00DC10C4" w:rsidRDefault="00DC10C4" w:rsidP="00DC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29913"/>
      <w:docPartObj>
        <w:docPartGallery w:val="Page Numbers (Bottom of Page)"/>
        <w:docPartUnique/>
      </w:docPartObj>
    </w:sdtPr>
    <w:sdtEndPr>
      <w:rPr>
        <w:noProof/>
      </w:rPr>
    </w:sdtEndPr>
    <w:sdtContent>
      <w:p w14:paraId="1B1BFD1D" w14:textId="77777777" w:rsidR="00DC10C4" w:rsidRDefault="00DC10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9F46A" w14:textId="77777777" w:rsidR="00DC10C4" w:rsidRDefault="00DC10C4">
    <w:pPr>
      <w:pStyle w:val="Footer"/>
    </w:pPr>
    <w:r>
      <w:t>03/06/2024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D1D7C" w14:textId="77777777" w:rsidR="00DC10C4" w:rsidRDefault="00DC10C4" w:rsidP="00DC10C4">
      <w:pPr>
        <w:spacing w:after="0" w:line="240" w:lineRule="auto"/>
      </w:pPr>
      <w:r>
        <w:separator/>
      </w:r>
    </w:p>
  </w:footnote>
  <w:footnote w:type="continuationSeparator" w:id="0">
    <w:p w14:paraId="467A0B5D" w14:textId="77777777" w:rsidR="00DC10C4" w:rsidRDefault="00DC10C4" w:rsidP="00DC1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08A"/>
    <w:multiLevelType w:val="hybridMultilevel"/>
    <w:tmpl w:val="7B8AE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416AE"/>
    <w:multiLevelType w:val="hybridMultilevel"/>
    <w:tmpl w:val="92EE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4878ED"/>
    <w:multiLevelType w:val="hybridMultilevel"/>
    <w:tmpl w:val="3F761B68"/>
    <w:lvl w:ilvl="0" w:tplc="C9E026AC">
      <w:start w:val="1"/>
      <w:numFmt w:val="decimal"/>
      <w:lvlText w:val="%1."/>
      <w:lvlJc w:val="left"/>
      <w:pPr>
        <w:ind w:left="360" w:hanging="360"/>
      </w:pPr>
      <w:rPr>
        <w:rFonts w:hint="default"/>
        <w:b/>
        <w:color w:val="auto"/>
        <w:sz w:val="20"/>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A14B00"/>
    <w:multiLevelType w:val="hybridMultilevel"/>
    <w:tmpl w:val="3F10DB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6803359">
    <w:abstractNumId w:val="2"/>
  </w:num>
  <w:num w:numId="2" w16cid:durableId="1776318465">
    <w:abstractNumId w:val="3"/>
  </w:num>
  <w:num w:numId="3" w16cid:durableId="193884677">
    <w:abstractNumId w:val="1"/>
  </w:num>
  <w:num w:numId="4" w16cid:durableId="5393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15"/>
    <w:rsid w:val="0016498D"/>
    <w:rsid w:val="0043133F"/>
    <w:rsid w:val="006269C1"/>
    <w:rsid w:val="00BE5B15"/>
    <w:rsid w:val="00C4076F"/>
    <w:rsid w:val="00DC10C4"/>
    <w:rsid w:val="00E16393"/>
    <w:rsid w:val="00F1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2D61"/>
  <w15:chartTrackingRefBased/>
  <w15:docId w15:val="{DE57B12C-9826-43A2-8F76-37E2AB15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B15"/>
    <w:rPr>
      <w:kern w:val="0"/>
      <w14:ligatures w14:val="none"/>
    </w:rPr>
  </w:style>
  <w:style w:type="paragraph" w:styleId="Heading2">
    <w:name w:val="heading 2"/>
    <w:basedOn w:val="Normal"/>
    <w:next w:val="Normal"/>
    <w:link w:val="Heading2Char"/>
    <w:uiPriority w:val="9"/>
    <w:unhideWhenUsed/>
    <w:qFormat/>
    <w:rsid w:val="00BE5B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B15"/>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BE5B15"/>
    <w:rPr>
      <w:strike w:val="0"/>
      <w:dstrike w:val="0"/>
      <w:color w:val="0000FE"/>
      <w:u w:val="none"/>
      <w:effect w:val="none"/>
      <w:shd w:val="clear" w:color="auto" w:fill="auto"/>
    </w:rPr>
  </w:style>
  <w:style w:type="paragraph" w:styleId="Footer">
    <w:name w:val="footer"/>
    <w:basedOn w:val="Normal"/>
    <w:link w:val="FooterChar"/>
    <w:uiPriority w:val="99"/>
    <w:unhideWhenUsed/>
    <w:rsid w:val="00BE5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B15"/>
    <w:rPr>
      <w:kern w:val="0"/>
      <w14:ligatures w14:val="none"/>
    </w:rPr>
  </w:style>
  <w:style w:type="character" w:styleId="CommentReference">
    <w:name w:val="annotation reference"/>
    <w:basedOn w:val="DefaultParagraphFont"/>
    <w:uiPriority w:val="99"/>
    <w:semiHidden/>
    <w:unhideWhenUsed/>
    <w:rsid w:val="00BE5B15"/>
    <w:rPr>
      <w:sz w:val="16"/>
      <w:szCs w:val="16"/>
    </w:rPr>
  </w:style>
  <w:style w:type="paragraph" w:styleId="CommentText">
    <w:name w:val="annotation text"/>
    <w:basedOn w:val="Normal"/>
    <w:link w:val="CommentTextChar"/>
    <w:uiPriority w:val="99"/>
    <w:unhideWhenUsed/>
    <w:rsid w:val="00BE5B15"/>
    <w:pPr>
      <w:spacing w:line="240" w:lineRule="auto"/>
    </w:pPr>
    <w:rPr>
      <w:sz w:val="20"/>
      <w:szCs w:val="20"/>
    </w:rPr>
  </w:style>
  <w:style w:type="character" w:customStyle="1" w:styleId="CommentTextChar">
    <w:name w:val="Comment Text Char"/>
    <w:basedOn w:val="DefaultParagraphFont"/>
    <w:link w:val="CommentText"/>
    <w:uiPriority w:val="99"/>
    <w:rsid w:val="00BE5B15"/>
    <w:rPr>
      <w:kern w:val="0"/>
      <w:sz w:val="20"/>
      <w:szCs w:val="20"/>
      <w14:ligatures w14:val="none"/>
    </w:rPr>
  </w:style>
  <w:style w:type="paragraph" w:styleId="ListParagraph">
    <w:name w:val="List Paragraph"/>
    <w:basedOn w:val="Normal"/>
    <w:uiPriority w:val="34"/>
    <w:qFormat/>
    <w:rsid w:val="00F15B8A"/>
    <w:pPr>
      <w:ind w:left="720"/>
      <w:contextualSpacing/>
    </w:pPr>
  </w:style>
  <w:style w:type="paragraph" w:styleId="Header">
    <w:name w:val="header"/>
    <w:basedOn w:val="Normal"/>
    <w:link w:val="HeaderChar"/>
    <w:uiPriority w:val="99"/>
    <w:unhideWhenUsed/>
    <w:rsid w:val="00DC1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0C4"/>
    <w:rPr>
      <w:kern w:val="0"/>
      <w14:ligatures w14:val="none"/>
    </w:rPr>
  </w:style>
  <w:style w:type="character" w:styleId="FollowedHyperlink">
    <w:name w:val="FollowedHyperlink"/>
    <w:basedOn w:val="DefaultParagraphFont"/>
    <w:uiPriority w:val="99"/>
    <w:semiHidden/>
    <w:unhideWhenUsed/>
    <w:rsid w:val="00C407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des.wa.gov/DESContracts/Home/PlannedProcurement" TargetMode="External"/><Relationship Id="rId13" Type="http://schemas.openxmlformats.org/officeDocument/2006/relationships/hyperlink" Target="https://des.wa.gov/sell/how-work-state" TargetMode="External"/><Relationship Id="rId18" Type="http://schemas.openxmlformats.org/officeDocument/2006/relationships/hyperlink" Target="https://des.wa.gov/services/contracting-purchasing/policies-training/resources/environmentally-preferred-purchas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WEBSCustomerService@des.wa.gov" TargetMode="External"/><Relationship Id="rId17" Type="http://schemas.openxmlformats.org/officeDocument/2006/relationships/hyperlink" Target="http://access.wa.gov/" TargetMode="External"/><Relationship Id="rId2" Type="http://schemas.openxmlformats.org/officeDocument/2006/relationships/styles" Target="styles.xml"/><Relationship Id="rId16" Type="http://schemas.openxmlformats.org/officeDocument/2006/relationships/hyperlink" Target="https://apps.des.wa.gov/DESContracts/Home/MCUAList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wa.gov/sell/how-work-state/register-bid-opportunities" TargetMode="External"/><Relationship Id="rId5" Type="http://schemas.openxmlformats.org/officeDocument/2006/relationships/footnotes" Target="footnotes.xml"/><Relationship Id="rId15" Type="http://schemas.openxmlformats.org/officeDocument/2006/relationships/hyperlink" Target="https://apps.des.wa.gov/CSR/Vendor_Qtrly_Sales_Rpt.pdf" TargetMode="External"/><Relationship Id="rId10" Type="http://schemas.openxmlformats.org/officeDocument/2006/relationships/hyperlink" Target="https://pr-webs-vendor.des.wa.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s.wa.gov/services/contracting-purchasing/policies-training/resources/environmentally-preferred-purchasing" TargetMode="External"/><Relationship Id="rId14" Type="http://schemas.openxmlformats.org/officeDocument/2006/relationships/hyperlink" Target="https://des.wa.gov/sell/bid-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Kathy (DES)</dc:creator>
  <cp:keywords/>
  <dc:description/>
  <cp:lastModifiedBy>Paterson, Kathy (DES)</cp:lastModifiedBy>
  <cp:revision>2</cp:revision>
  <dcterms:created xsi:type="dcterms:W3CDTF">2024-04-25T14:32:00Z</dcterms:created>
  <dcterms:modified xsi:type="dcterms:W3CDTF">2024-04-25T16:45:00Z</dcterms:modified>
</cp:coreProperties>
</file>